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2"/>
      </w:tblGrid>
      <w:tr w:rsidR="00C9311F" w:rsidRPr="00C9311F" w:rsidTr="002F1A7A">
        <w:trPr>
          <w:trHeight w:val="20"/>
        </w:trPr>
        <w:tc>
          <w:tcPr>
            <w:tcW w:w="3572" w:type="dxa"/>
            <w:vAlign w:val="bottom"/>
          </w:tcPr>
          <w:p w:rsidR="00C9311F" w:rsidRPr="00C9311F" w:rsidRDefault="00C9311F" w:rsidP="00C9311F">
            <w:pPr>
              <w:rPr>
                <w:rFonts w:ascii="Tahoma" w:hAnsi="Tahoma" w:cs="Tahoma"/>
              </w:rPr>
            </w:pPr>
            <w:bookmarkStart w:id="0" w:name="_GoBack"/>
            <w:bookmarkEnd w:id="0"/>
            <w:r w:rsidRPr="00C9311F">
              <w:rPr>
                <w:rFonts w:ascii="Tahoma" w:hAnsi="Tahoma" w:cs="Tahoma"/>
              </w:rPr>
              <w:t>УТВЕРЖДЕН</w:t>
            </w:r>
            <w:r>
              <w:rPr>
                <w:rFonts w:ascii="Tahoma" w:hAnsi="Tahoma" w:cs="Tahoma"/>
              </w:rPr>
              <w:t>Ы</w:t>
            </w:r>
          </w:p>
        </w:tc>
      </w:tr>
      <w:tr w:rsidR="00C9311F" w:rsidRPr="00C9311F" w:rsidTr="002F1A7A">
        <w:trPr>
          <w:trHeight w:val="20"/>
        </w:trPr>
        <w:tc>
          <w:tcPr>
            <w:tcW w:w="3572" w:type="dxa"/>
            <w:vAlign w:val="bottom"/>
          </w:tcPr>
          <w:p w:rsidR="00C9311F" w:rsidRPr="00C9311F" w:rsidRDefault="00C9311F" w:rsidP="00C9311F">
            <w:pPr>
              <w:rPr>
                <w:rFonts w:ascii="Tahoma" w:hAnsi="Tahoma" w:cs="Tahoma"/>
              </w:rPr>
            </w:pPr>
            <w:r w:rsidRPr="00C9311F">
              <w:rPr>
                <w:rFonts w:ascii="Tahoma" w:hAnsi="Tahoma" w:cs="Tahoma"/>
              </w:rPr>
              <w:t xml:space="preserve">приказом ООО «НЭКСТ» </w:t>
            </w:r>
          </w:p>
        </w:tc>
      </w:tr>
      <w:tr w:rsidR="00C9311F" w:rsidRPr="00C9311F" w:rsidTr="002F1A7A">
        <w:trPr>
          <w:trHeight w:val="20"/>
        </w:trPr>
        <w:tc>
          <w:tcPr>
            <w:tcW w:w="3572" w:type="dxa"/>
            <w:vAlign w:val="bottom"/>
          </w:tcPr>
          <w:p w:rsidR="00C9311F" w:rsidRPr="00C9311F" w:rsidRDefault="00C9311F" w:rsidP="00C9311F">
            <w:pPr>
              <w:rPr>
                <w:rFonts w:ascii="Tahoma" w:hAnsi="Tahoma" w:cs="Tahoma"/>
              </w:rPr>
            </w:pPr>
            <w:r w:rsidRPr="00C9311F">
              <w:rPr>
                <w:rFonts w:ascii="Tahoma" w:hAnsi="Tahoma" w:cs="Tahoma"/>
              </w:rPr>
              <w:t>от</w:t>
            </w:r>
            <w:r>
              <w:rPr>
                <w:rFonts w:ascii="Tahoma" w:hAnsi="Tahoma" w:cs="Tahoma"/>
              </w:rPr>
              <w:t xml:space="preserve"> </w:t>
            </w:r>
            <w:r w:rsidR="000B57A6">
              <w:rPr>
                <w:rFonts w:ascii="Tahoma" w:hAnsi="Tahoma" w:cs="Tahoma"/>
              </w:rPr>
              <w:t xml:space="preserve">13 </w:t>
            </w:r>
            <w:r>
              <w:rPr>
                <w:rFonts w:ascii="Tahoma" w:hAnsi="Tahoma" w:cs="Tahoma"/>
              </w:rPr>
              <w:t>ноября</w:t>
            </w:r>
            <w:r w:rsidRPr="00C9311F">
              <w:rPr>
                <w:rFonts w:ascii="Tahoma" w:hAnsi="Tahoma" w:cs="Tahoma"/>
              </w:rPr>
              <w:t xml:space="preserve"> 2024 г. </w:t>
            </w:r>
            <w:r>
              <w:rPr>
                <w:rFonts w:ascii="Tahoma" w:hAnsi="Tahoma" w:cs="Tahoma"/>
              </w:rPr>
              <w:t>№ П24/</w:t>
            </w:r>
            <w:r w:rsidR="000B57A6">
              <w:rPr>
                <w:rFonts w:ascii="Tahoma" w:hAnsi="Tahoma" w:cs="Tahoma"/>
              </w:rPr>
              <w:t>11-07</w:t>
            </w:r>
          </w:p>
        </w:tc>
      </w:tr>
      <w:tr w:rsidR="00C9311F" w:rsidRPr="00C9311F" w:rsidTr="002F1A7A">
        <w:trPr>
          <w:trHeight w:val="20"/>
        </w:trPr>
        <w:tc>
          <w:tcPr>
            <w:tcW w:w="3572" w:type="dxa"/>
            <w:vAlign w:val="bottom"/>
          </w:tcPr>
          <w:p w:rsidR="00C9311F" w:rsidRPr="00C9311F" w:rsidRDefault="00C9311F" w:rsidP="00C9311F">
            <w:pPr>
              <w:rPr>
                <w:rFonts w:ascii="Tahoma" w:hAnsi="Tahoma" w:cs="Tahoma"/>
              </w:rPr>
            </w:pPr>
          </w:p>
        </w:tc>
      </w:tr>
      <w:tr w:rsidR="00C9311F" w:rsidRPr="00C9311F" w:rsidTr="002F1A7A">
        <w:trPr>
          <w:trHeight w:val="20"/>
        </w:trPr>
        <w:tc>
          <w:tcPr>
            <w:tcW w:w="3572" w:type="dxa"/>
            <w:vAlign w:val="bottom"/>
          </w:tcPr>
          <w:p w:rsidR="00C9311F" w:rsidRPr="00C9311F" w:rsidRDefault="00C9311F" w:rsidP="007718B0">
            <w:pPr>
              <w:rPr>
                <w:rFonts w:ascii="Tahoma" w:hAnsi="Tahoma" w:cs="Tahoma"/>
              </w:rPr>
            </w:pPr>
          </w:p>
        </w:tc>
      </w:tr>
    </w:tbl>
    <w:p w:rsidR="00C9311F" w:rsidRDefault="00C9311F" w:rsidP="00D72509">
      <w:pPr>
        <w:tabs>
          <w:tab w:val="center" w:pos="4677"/>
          <w:tab w:val="right" w:pos="9355"/>
        </w:tabs>
        <w:spacing w:after="0" w:line="240" w:lineRule="auto"/>
        <w:rPr>
          <w:rFonts w:ascii="Tahoma" w:eastAsia="Times New Roman" w:hAnsi="Tahoma" w:cs="Tahoma"/>
          <w:b/>
          <w:bCs/>
          <w:i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69A0F5E" wp14:editId="6F4C63BC">
            <wp:simplePos x="0" y="0"/>
            <wp:positionH relativeFrom="column">
              <wp:posOffset>383540</wp:posOffset>
            </wp:positionH>
            <wp:positionV relativeFrom="paragraph">
              <wp:posOffset>-349885</wp:posOffset>
            </wp:positionV>
            <wp:extent cx="1812925" cy="72390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311F" w:rsidRDefault="00C9311F" w:rsidP="00D72509">
      <w:pPr>
        <w:tabs>
          <w:tab w:val="center" w:pos="4677"/>
          <w:tab w:val="right" w:pos="9355"/>
        </w:tabs>
        <w:spacing w:after="0" w:line="240" w:lineRule="auto"/>
        <w:rPr>
          <w:rFonts w:ascii="Tahoma" w:eastAsia="Times New Roman" w:hAnsi="Tahoma" w:cs="Tahoma"/>
          <w:b/>
          <w:bCs/>
          <w:iCs/>
          <w:sz w:val="28"/>
          <w:szCs w:val="28"/>
          <w:lang w:eastAsia="ru-RU"/>
        </w:rPr>
      </w:pPr>
    </w:p>
    <w:p w:rsidR="00C9311F" w:rsidRDefault="00C9311F" w:rsidP="00D72509">
      <w:pPr>
        <w:tabs>
          <w:tab w:val="center" w:pos="4677"/>
          <w:tab w:val="right" w:pos="9355"/>
        </w:tabs>
        <w:spacing w:after="0" w:line="240" w:lineRule="auto"/>
        <w:rPr>
          <w:rFonts w:ascii="Tahoma" w:eastAsia="Times New Roman" w:hAnsi="Tahoma" w:cs="Tahoma"/>
          <w:b/>
          <w:bCs/>
          <w:iCs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iCs/>
          <w:sz w:val="28"/>
          <w:szCs w:val="28"/>
          <w:lang w:eastAsia="ru-RU"/>
        </w:rPr>
        <w:t xml:space="preserve">                                                           </w:t>
      </w:r>
    </w:p>
    <w:p w:rsidR="00C9311F" w:rsidRDefault="00C9311F" w:rsidP="00D72509">
      <w:pPr>
        <w:tabs>
          <w:tab w:val="center" w:pos="4677"/>
          <w:tab w:val="right" w:pos="9355"/>
        </w:tabs>
        <w:spacing w:after="0" w:line="240" w:lineRule="auto"/>
        <w:rPr>
          <w:rFonts w:ascii="Tahoma" w:eastAsia="Times New Roman" w:hAnsi="Tahoma" w:cs="Tahoma"/>
          <w:b/>
          <w:bCs/>
          <w:iCs/>
          <w:sz w:val="28"/>
          <w:szCs w:val="28"/>
          <w:lang w:eastAsia="ru-RU"/>
        </w:rPr>
      </w:pPr>
    </w:p>
    <w:p w:rsidR="00C9311F" w:rsidRDefault="00C9311F" w:rsidP="00D72509">
      <w:pPr>
        <w:tabs>
          <w:tab w:val="center" w:pos="4677"/>
          <w:tab w:val="right" w:pos="9355"/>
        </w:tabs>
        <w:spacing w:after="0" w:line="240" w:lineRule="auto"/>
        <w:rPr>
          <w:rFonts w:ascii="Tahoma" w:eastAsia="Times New Roman" w:hAnsi="Tahoma" w:cs="Tahoma"/>
          <w:b/>
          <w:bCs/>
          <w:iCs/>
          <w:sz w:val="28"/>
          <w:szCs w:val="28"/>
          <w:lang w:eastAsia="ru-RU"/>
        </w:rPr>
      </w:pPr>
    </w:p>
    <w:p w:rsidR="00C9311F" w:rsidRDefault="00C9311F" w:rsidP="00D72509">
      <w:pPr>
        <w:tabs>
          <w:tab w:val="center" w:pos="4677"/>
          <w:tab w:val="right" w:pos="9355"/>
        </w:tabs>
        <w:spacing w:after="0" w:line="240" w:lineRule="auto"/>
        <w:rPr>
          <w:rFonts w:ascii="Tahoma" w:eastAsia="Times New Roman" w:hAnsi="Tahoma" w:cs="Tahoma"/>
          <w:b/>
          <w:bCs/>
          <w:iCs/>
          <w:sz w:val="28"/>
          <w:szCs w:val="28"/>
          <w:lang w:eastAsia="ru-RU"/>
        </w:rPr>
      </w:pPr>
    </w:p>
    <w:p w:rsidR="00580A1C" w:rsidRPr="004B5C23" w:rsidRDefault="00580A1C" w:rsidP="00D72509">
      <w:pPr>
        <w:tabs>
          <w:tab w:val="center" w:pos="4677"/>
          <w:tab w:val="right" w:pos="9355"/>
        </w:tabs>
        <w:spacing w:after="0" w:line="240" w:lineRule="auto"/>
        <w:rPr>
          <w:rFonts w:ascii="Tahoma" w:eastAsia="Times New Roman" w:hAnsi="Tahoma" w:cs="Tahoma"/>
          <w:b/>
          <w:bCs/>
          <w:iCs/>
          <w:sz w:val="28"/>
          <w:szCs w:val="28"/>
          <w:lang w:eastAsia="ru-RU"/>
        </w:rPr>
      </w:pPr>
      <w:r w:rsidRPr="004B5C23">
        <w:rPr>
          <w:rFonts w:ascii="Tahoma" w:eastAsia="Times New Roman" w:hAnsi="Tahoma" w:cs="Tahoma"/>
          <w:b/>
          <w:bCs/>
          <w:iCs/>
          <w:sz w:val="28"/>
          <w:szCs w:val="28"/>
          <w:lang w:eastAsia="ru-RU"/>
        </w:rPr>
        <w:t>ТАРИФЫ</w:t>
      </w:r>
    </w:p>
    <w:p w:rsidR="00580A1C" w:rsidRPr="004B5C23" w:rsidRDefault="00580A1C" w:rsidP="00D72509">
      <w:pPr>
        <w:tabs>
          <w:tab w:val="center" w:pos="4677"/>
          <w:tab w:val="right" w:pos="9355"/>
        </w:tabs>
        <w:spacing w:after="0" w:line="240" w:lineRule="auto"/>
        <w:rPr>
          <w:rFonts w:ascii="Tahoma" w:eastAsia="Times New Roman" w:hAnsi="Tahoma" w:cs="Tahoma"/>
          <w:b/>
          <w:sz w:val="18"/>
          <w:szCs w:val="18"/>
          <w:lang w:eastAsia="ru-RU"/>
        </w:rPr>
      </w:pPr>
      <w:r w:rsidRPr="004B5C23">
        <w:rPr>
          <w:rFonts w:ascii="Tahoma" w:eastAsia="Times New Roman" w:hAnsi="Tahoma" w:cs="Tahoma"/>
          <w:b/>
          <w:bCs/>
          <w:iCs/>
          <w:sz w:val="20"/>
          <w:szCs w:val="20"/>
          <w:lang w:eastAsia="ru-RU"/>
        </w:rPr>
        <w:t>на услуги Депозитария</w:t>
      </w:r>
      <w:r w:rsidR="00D72509" w:rsidRPr="004B5C23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</w:p>
    <w:p w:rsidR="00B867AC" w:rsidRPr="00D72509" w:rsidRDefault="00B867AC" w:rsidP="00D72509">
      <w:pPr>
        <w:tabs>
          <w:tab w:val="center" w:pos="4677"/>
          <w:tab w:val="right" w:pos="9355"/>
        </w:tabs>
        <w:spacing w:after="0" w:line="240" w:lineRule="auto"/>
        <w:rPr>
          <w:rFonts w:ascii="Verdana" w:eastAsia="Times New Roman" w:hAnsi="Verdana" w:cs="Times New Roman"/>
          <w:b/>
          <w:i/>
          <w:sz w:val="18"/>
          <w:szCs w:val="18"/>
          <w:lang w:eastAsia="ru-RU"/>
        </w:rPr>
      </w:pPr>
    </w:p>
    <w:p w:rsidR="00580A1C" w:rsidRPr="00580A1C" w:rsidRDefault="00580A1C" w:rsidP="00580A1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7F7F7F"/>
          <w:sz w:val="18"/>
          <w:szCs w:val="18"/>
          <w:lang w:eastAsia="ru-RU"/>
        </w:rPr>
      </w:pPr>
    </w:p>
    <w:tbl>
      <w:tblPr>
        <w:tblW w:w="10283" w:type="dxa"/>
        <w:tblInd w:w="-2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5888"/>
        <w:gridCol w:w="3544"/>
      </w:tblGrid>
      <w:tr w:rsidR="00D72509" w:rsidRPr="00E5607A" w:rsidTr="0006121D">
        <w:trPr>
          <w:trHeight w:val="3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09" w:rsidRPr="004B5C23" w:rsidRDefault="00D72509" w:rsidP="00D7250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09" w:rsidRPr="004B5C23" w:rsidRDefault="006A6D3F" w:rsidP="00D7250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у</w:t>
            </w:r>
            <w:r w:rsidR="00D72509" w:rsidRPr="004B5C2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слуг</w:t>
            </w:r>
            <w:r w:rsidRPr="004B5C2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09" w:rsidRPr="004B5C23" w:rsidRDefault="006A6D3F" w:rsidP="00D72509">
            <w:pPr>
              <w:tabs>
                <w:tab w:val="left" w:pos="4252"/>
              </w:tabs>
              <w:spacing w:after="0" w:line="240" w:lineRule="auto"/>
              <w:ind w:right="-71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Стоимость услуги, руб.</w:t>
            </w:r>
          </w:p>
          <w:p w:rsidR="006A6D3F" w:rsidRPr="004B5C23" w:rsidRDefault="006A6D3F" w:rsidP="00D72509">
            <w:pPr>
              <w:tabs>
                <w:tab w:val="left" w:pos="4252"/>
              </w:tabs>
              <w:spacing w:after="0" w:line="240" w:lineRule="auto"/>
              <w:ind w:right="-71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НДС не облагается</w:t>
            </w:r>
          </w:p>
        </w:tc>
      </w:tr>
      <w:tr w:rsidR="006C0206" w:rsidRPr="00E5607A" w:rsidTr="0006121D">
        <w:trPr>
          <w:trHeight w:val="5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D72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B5C23">
              <w:rPr>
                <w:rFonts w:ascii="Tahoma" w:hAnsi="Tahoma" w:cs="Tahoma"/>
                <w:sz w:val="20"/>
                <w:szCs w:val="20"/>
              </w:rPr>
              <w:t xml:space="preserve">1 </w:t>
            </w:r>
          </w:p>
          <w:p w:rsidR="006C0206" w:rsidRPr="004B5C23" w:rsidRDefault="006C0206" w:rsidP="00D72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6C0206" w:rsidRPr="004B5C23" w:rsidRDefault="006C0206" w:rsidP="00E5607A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E5607A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hAnsi="Tahoma" w:cs="Tahoma"/>
                <w:sz w:val="20"/>
                <w:szCs w:val="20"/>
              </w:rPr>
              <w:t xml:space="preserve">Услуги по открытию / ведению счета депо: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580A1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C0206" w:rsidRPr="004B5C23" w:rsidRDefault="006C0206" w:rsidP="00580A1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C0206" w:rsidRPr="004B5C23" w:rsidRDefault="006C0206" w:rsidP="00580A1C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</w:p>
        </w:tc>
      </w:tr>
      <w:tr w:rsidR="006C0206" w:rsidRPr="00E5607A" w:rsidTr="0006121D">
        <w:trPr>
          <w:trHeight w:val="5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E5607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B5C23">
              <w:rPr>
                <w:rFonts w:ascii="Tahoma" w:hAnsi="Tahoma" w:cs="Tahoma"/>
                <w:sz w:val="20"/>
                <w:szCs w:val="20"/>
              </w:rPr>
              <w:t xml:space="preserve">1.1 </w:t>
            </w:r>
          </w:p>
          <w:p w:rsidR="006C0206" w:rsidRPr="004B5C23" w:rsidRDefault="006C0206" w:rsidP="00580A1C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E5607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B5C23">
              <w:rPr>
                <w:rFonts w:ascii="Tahoma" w:hAnsi="Tahoma" w:cs="Tahoma"/>
                <w:sz w:val="20"/>
                <w:szCs w:val="20"/>
              </w:rPr>
              <w:t xml:space="preserve">Открытие счета депо </w:t>
            </w:r>
          </w:p>
          <w:p w:rsidR="006C0206" w:rsidRPr="004B5C23" w:rsidRDefault="006C0206" w:rsidP="00580A1C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E5607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B5C23">
              <w:rPr>
                <w:rFonts w:ascii="Tahoma" w:hAnsi="Tahoma" w:cs="Tahoma"/>
                <w:sz w:val="20"/>
                <w:szCs w:val="20"/>
              </w:rPr>
              <w:t>бесплатно</w:t>
            </w:r>
          </w:p>
          <w:p w:rsidR="006C0206" w:rsidRPr="004B5C23" w:rsidRDefault="006C0206" w:rsidP="00580A1C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</w:p>
        </w:tc>
      </w:tr>
      <w:tr w:rsidR="006C0206" w:rsidRPr="00E5607A" w:rsidTr="0006121D">
        <w:trPr>
          <w:trHeight w:val="5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E5607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B5C23">
              <w:rPr>
                <w:rFonts w:ascii="Tahoma" w:hAnsi="Tahoma" w:cs="Tahoma"/>
                <w:sz w:val="20"/>
                <w:szCs w:val="20"/>
              </w:rPr>
              <w:t xml:space="preserve">1.2 </w:t>
            </w:r>
          </w:p>
          <w:p w:rsidR="006C0206" w:rsidRPr="004B5C23" w:rsidRDefault="006C0206" w:rsidP="00580A1C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CF2F3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hAnsi="Tahoma" w:cs="Tahoma"/>
                <w:sz w:val="20"/>
                <w:szCs w:val="20"/>
              </w:rPr>
              <w:t>Ведение счета депо (за календарный месяц)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CF2F32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B5C23">
              <w:rPr>
                <w:rFonts w:ascii="Tahoma" w:hAnsi="Tahoma" w:cs="Tahoma"/>
                <w:sz w:val="20"/>
                <w:szCs w:val="20"/>
              </w:rPr>
              <w:t xml:space="preserve">300 </w:t>
            </w:r>
            <w:proofErr w:type="spellStart"/>
            <w:r w:rsidRPr="004B5C23">
              <w:rPr>
                <w:rFonts w:ascii="Tahoma" w:hAnsi="Tahoma" w:cs="Tahoma"/>
                <w:sz w:val="20"/>
                <w:szCs w:val="20"/>
              </w:rPr>
              <w:t>руб</w:t>
            </w:r>
            <w:proofErr w:type="spellEnd"/>
            <w:r w:rsidRPr="004B5C23">
              <w:rPr>
                <w:rFonts w:ascii="Tahoma" w:hAnsi="Tahoma" w:cs="Tahoma"/>
                <w:sz w:val="20"/>
                <w:szCs w:val="20"/>
              </w:rPr>
              <w:t xml:space="preserve"> (по каждому счету депо)</w:t>
            </w:r>
          </w:p>
          <w:p w:rsidR="006C0206" w:rsidRPr="004B5C23" w:rsidRDefault="006C0206" w:rsidP="00CF2F3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</w:p>
        </w:tc>
      </w:tr>
      <w:tr w:rsidR="006C0206" w:rsidRPr="00E5607A" w:rsidTr="0006121D">
        <w:trPr>
          <w:trHeight w:val="5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C9311F" w:rsidRDefault="006C0206" w:rsidP="00E5607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9311F">
              <w:rPr>
                <w:rFonts w:ascii="Tahoma" w:hAnsi="Tahoma" w:cs="Tahoma"/>
                <w:sz w:val="20"/>
                <w:szCs w:val="20"/>
              </w:rPr>
              <w:t xml:space="preserve">1.3 </w:t>
            </w:r>
          </w:p>
          <w:p w:rsidR="006C0206" w:rsidRPr="00C9311F" w:rsidRDefault="006C0206" w:rsidP="00580A1C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C9311F" w:rsidRDefault="006C0206" w:rsidP="00CF2F3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C9311F">
              <w:rPr>
                <w:rFonts w:ascii="Tahoma" w:hAnsi="Tahoma" w:cs="Tahoma"/>
                <w:sz w:val="20"/>
                <w:szCs w:val="20"/>
              </w:rPr>
              <w:t>Ведение счета депо ИНД (вне зависимости от наличия операций с ценными бумагами, за календарный месяц)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C9311F" w:rsidRDefault="006C0206" w:rsidP="00E800A0">
            <w:pPr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C9311F">
              <w:rPr>
                <w:rFonts w:ascii="Tahoma" w:hAnsi="Tahoma" w:cs="Tahoma"/>
                <w:sz w:val="20"/>
                <w:szCs w:val="20"/>
              </w:rPr>
              <w:t xml:space="preserve">2000 руб. (по каждому счету депо) </w:t>
            </w:r>
          </w:p>
        </w:tc>
      </w:tr>
      <w:tr w:rsidR="006C0206" w:rsidRPr="00E5607A" w:rsidTr="0006121D">
        <w:trPr>
          <w:trHeight w:val="5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580A1C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580A1C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Учет / хранение ценных бумаг: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580A1C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</w:p>
        </w:tc>
      </w:tr>
      <w:tr w:rsidR="006C0206" w:rsidRPr="00E5607A" w:rsidTr="0006121D">
        <w:trPr>
          <w:trHeight w:val="5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580A1C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B416EB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Учет ценных бумаг хранимых в Депозитарии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3E6D9A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0,3% годовых от стоимости учитываемых на счете депо ценных бумаг, но не менее 4 500 руб. в месяц</w:t>
            </w:r>
          </w:p>
        </w:tc>
      </w:tr>
      <w:tr w:rsidR="006C0206" w:rsidRPr="00E5607A" w:rsidTr="0006121D">
        <w:trPr>
          <w:trHeight w:val="5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A30488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B416EB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 xml:space="preserve">Учет ценных бумаг хранимых в депозитариях других стран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B155CA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0,5% годовых от стоимости учитываемых на счете депо ценных бумаг, но не менее 9 500 руб. в месяц</w:t>
            </w:r>
          </w:p>
        </w:tc>
      </w:tr>
      <w:tr w:rsidR="006C0206" w:rsidRPr="00E5607A" w:rsidTr="0006121D">
        <w:trPr>
          <w:trHeight w:val="5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3E6D9A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580A1C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Операции (инвентарные, административные)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580A1C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</w:p>
        </w:tc>
      </w:tr>
      <w:tr w:rsidR="006C0206" w:rsidRPr="00E5607A" w:rsidTr="0006121D">
        <w:trPr>
          <w:trHeight w:val="5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52316C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580A1C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Прием/снятие ценных бумаг к учету/хранению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580A1C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 xml:space="preserve">1500 </w:t>
            </w:r>
            <w:proofErr w:type="spellStart"/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руб</w:t>
            </w:r>
            <w:proofErr w:type="spellEnd"/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 xml:space="preserve"> за </w:t>
            </w:r>
            <w:r w:rsidR="009F5B37"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каждый выпуск ценных бумаг</w:t>
            </w:r>
            <w:r w:rsidR="0062664F"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 xml:space="preserve"> в поручении</w:t>
            </w:r>
          </w:p>
        </w:tc>
      </w:tr>
      <w:tr w:rsidR="006C0206" w:rsidRPr="00E5607A" w:rsidTr="0006121D">
        <w:trPr>
          <w:trHeight w:val="5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52316C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52316C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 xml:space="preserve">Перевод ценных бумаг между счетами депо, открытыми в Депозитарии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580A1C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 xml:space="preserve">500 </w:t>
            </w:r>
            <w:proofErr w:type="spellStart"/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руб</w:t>
            </w:r>
            <w:proofErr w:type="spellEnd"/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 xml:space="preserve"> </w:t>
            </w:r>
            <w:r w:rsidR="0062664F"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за каждый выпуск ценных бумаг в поручении</w:t>
            </w:r>
          </w:p>
        </w:tc>
      </w:tr>
      <w:tr w:rsidR="006C0206" w:rsidRPr="00E5607A" w:rsidTr="0006121D">
        <w:trPr>
          <w:trHeight w:val="5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580A1C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52316C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Перемещение ценных бумаг (изменение места хранения)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A30488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 xml:space="preserve">2500 </w:t>
            </w:r>
            <w:proofErr w:type="spellStart"/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руб</w:t>
            </w:r>
            <w:proofErr w:type="spellEnd"/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 xml:space="preserve"> </w:t>
            </w:r>
            <w:r w:rsidR="0062664F"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за каждый выпуск ценных бумаг в поручении</w:t>
            </w:r>
          </w:p>
        </w:tc>
      </w:tr>
      <w:tr w:rsidR="006C0206" w:rsidRPr="00E5607A" w:rsidTr="0006121D">
        <w:trPr>
          <w:trHeight w:val="25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206" w:rsidRPr="004B5C23" w:rsidRDefault="004B5C23" w:rsidP="0052316C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5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206" w:rsidRPr="004B5C23" w:rsidRDefault="006C0206" w:rsidP="0052316C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Перевод ценных бумаг между разделами счета депо одного Депонента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206" w:rsidRPr="004B5C23" w:rsidRDefault="006C0206" w:rsidP="00BE542D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 xml:space="preserve">бесплатно </w:t>
            </w:r>
          </w:p>
        </w:tc>
      </w:tr>
      <w:tr w:rsidR="006C0206" w:rsidRPr="00E5607A" w:rsidTr="0006121D">
        <w:trPr>
          <w:trHeight w:val="27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206" w:rsidRPr="004B5C23" w:rsidRDefault="004B5C23" w:rsidP="0052316C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5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206" w:rsidRPr="004B5C23" w:rsidRDefault="006C0206" w:rsidP="003F37B8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 xml:space="preserve">Фиксация (регистрация) факта ограничения / снятия ограничения операций с </w:t>
            </w:r>
            <w:proofErr w:type="gramStart"/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ценными</w:t>
            </w:r>
            <w:proofErr w:type="gramEnd"/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 xml:space="preserve"> бумагам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206" w:rsidRPr="004B5C23" w:rsidRDefault="006C0206" w:rsidP="0052316C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определяется дополнительным соглашением</w:t>
            </w:r>
          </w:p>
        </w:tc>
      </w:tr>
      <w:tr w:rsidR="006C0206" w:rsidRPr="00E5607A" w:rsidTr="0006121D">
        <w:trPr>
          <w:trHeight w:val="5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4B5C23" w:rsidP="00580A1C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580A1C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Отмена поручений по счету депо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580A1C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200 рублей</w:t>
            </w:r>
          </w:p>
        </w:tc>
      </w:tr>
      <w:tr w:rsidR="006C0206" w:rsidRPr="00E5607A" w:rsidTr="0006121D">
        <w:trPr>
          <w:trHeight w:val="5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580A1C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580A1C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Информационное обслуживание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580A1C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</w:p>
        </w:tc>
      </w:tr>
      <w:tr w:rsidR="006C0206" w:rsidRPr="00BA6F77" w:rsidTr="0006121D">
        <w:trPr>
          <w:trHeight w:val="3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580A1C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3F37B8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Выдача выписки о состоянии счета депо по запросу Депонента</w:t>
            </w:r>
          </w:p>
          <w:p w:rsidR="006C0206" w:rsidRPr="004B5C23" w:rsidRDefault="006C0206" w:rsidP="003F37B8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</w:p>
          <w:p w:rsidR="006C0206" w:rsidRPr="004B5C23" w:rsidRDefault="006C0206" w:rsidP="003F37B8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- в бумажной форме</w:t>
            </w:r>
          </w:p>
          <w:p w:rsidR="006C0206" w:rsidRPr="004B5C23" w:rsidRDefault="006C0206" w:rsidP="003F37B8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- в электронной форме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580A1C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</w:p>
          <w:p w:rsidR="006C0206" w:rsidRPr="004B5C23" w:rsidRDefault="006C0206" w:rsidP="00580A1C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</w:p>
          <w:p w:rsidR="0006121D" w:rsidRPr="004B5C23" w:rsidRDefault="0006121D" w:rsidP="00580A1C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</w:p>
          <w:p w:rsidR="006C0206" w:rsidRPr="004B5C23" w:rsidRDefault="0051136C" w:rsidP="00580A1C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25</w:t>
            </w:r>
            <w:r w:rsidR="006C0206"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0 рублей</w:t>
            </w:r>
          </w:p>
          <w:p w:rsidR="006C0206" w:rsidRPr="004B5C23" w:rsidRDefault="0006121D" w:rsidP="00580A1C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бесплатно</w:t>
            </w:r>
          </w:p>
        </w:tc>
      </w:tr>
      <w:tr w:rsidR="006C0206" w:rsidRPr="00BA6F77" w:rsidTr="0006121D">
        <w:trPr>
          <w:trHeight w:val="5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982029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lastRenderedPageBreak/>
              <w:t>4.2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982029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 xml:space="preserve">Выдача отчета </w:t>
            </w:r>
            <w:proofErr w:type="gramStart"/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об операциях с ценными бумагами по счету депо за период по запросу</w:t>
            </w:r>
            <w:proofErr w:type="gramEnd"/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 xml:space="preserve"> Депонента</w:t>
            </w:r>
          </w:p>
          <w:p w:rsidR="006C0206" w:rsidRPr="004B5C23" w:rsidRDefault="006C0206" w:rsidP="00BA6F77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</w:p>
          <w:p w:rsidR="006C0206" w:rsidRPr="004B5C23" w:rsidRDefault="006C0206" w:rsidP="00BA6F77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- в бумажной форме</w:t>
            </w:r>
          </w:p>
          <w:p w:rsidR="006C0206" w:rsidRPr="004B5C23" w:rsidRDefault="006C0206" w:rsidP="00BA6F77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- в электронной форме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A30488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</w:p>
          <w:p w:rsidR="006C0206" w:rsidRPr="004B5C23" w:rsidRDefault="006C0206" w:rsidP="00A30488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</w:p>
          <w:p w:rsidR="006C0206" w:rsidRPr="004B5C23" w:rsidRDefault="006C0206" w:rsidP="00A30488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</w:p>
          <w:p w:rsidR="006C0206" w:rsidRPr="004B5C23" w:rsidRDefault="0051136C" w:rsidP="00A30488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25</w:t>
            </w:r>
            <w:r w:rsidR="006C0206"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0 рублей</w:t>
            </w:r>
          </w:p>
          <w:p w:rsidR="006C0206" w:rsidRPr="004B5C23" w:rsidRDefault="0006121D" w:rsidP="00A30488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бесплатно</w:t>
            </w:r>
          </w:p>
        </w:tc>
      </w:tr>
      <w:tr w:rsidR="006C0206" w:rsidRPr="00BA6F77" w:rsidTr="0006121D">
        <w:trPr>
          <w:trHeight w:val="5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580A1C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B8590A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Выдача справки о количестве ценных бумаг на счете депо по запросу Депонента</w:t>
            </w:r>
          </w:p>
          <w:p w:rsidR="006C0206" w:rsidRPr="004B5C23" w:rsidRDefault="006C0206" w:rsidP="00BA6F77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</w:p>
          <w:p w:rsidR="006C0206" w:rsidRPr="004B5C23" w:rsidRDefault="006C0206" w:rsidP="00BA6F77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- в бумажной форме</w:t>
            </w:r>
          </w:p>
          <w:p w:rsidR="006C0206" w:rsidRPr="004B5C23" w:rsidRDefault="006C0206" w:rsidP="00BA6F77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- в электронной форме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A30488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</w:p>
          <w:p w:rsidR="006C0206" w:rsidRPr="004B5C23" w:rsidRDefault="006C0206" w:rsidP="00A30488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</w:p>
          <w:p w:rsidR="006C0206" w:rsidRPr="004B5C23" w:rsidRDefault="006C0206" w:rsidP="00A30488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</w:p>
          <w:p w:rsidR="006C0206" w:rsidRPr="004B5C23" w:rsidRDefault="0051136C" w:rsidP="00A30488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25</w:t>
            </w:r>
            <w:r w:rsidR="006C0206"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0 рублей</w:t>
            </w:r>
          </w:p>
          <w:p w:rsidR="006C0206" w:rsidRPr="004B5C23" w:rsidRDefault="0006121D" w:rsidP="00A30488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бесплатно</w:t>
            </w:r>
          </w:p>
        </w:tc>
      </w:tr>
      <w:tr w:rsidR="006C0206" w:rsidRPr="00BA6F77" w:rsidTr="0006121D">
        <w:trPr>
          <w:trHeight w:val="5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580A1C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144EF3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Выдача уведомления / отчета об исполнении</w:t>
            </w:r>
          </w:p>
          <w:p w:rsidR="006C0206" w:rsidRPr="004B5C23" w:rsidRDefault="0051136C" w:rsidP="00A30488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О</w:t>
            </w:r>
            <w:r w:rsidR="006C0206"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перации</w:t>
            </w: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 xml:space="preserve"> </w:t>
            </w:r>
            <w:r w:rsidR="006C0206"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по запросу Депонента</w:t>
            </w:r>
          </w:p>
          <w:p w:rsidR="006C0206" w:rsidRPr="004B5C23" w:rsidRDefault="006C0206" w:rsidP="00A30488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</w:p>
          <w:p w:rsidR="006C0206" w:rsidRPr="004B5C23" w:rsidRDefault="006C0206" w:rsidP="00A30488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- в бумажной форме</w:t>
            </w:r>
          </w:p>
          <w:p w:rsidR="006C0206" w:rsidRPr="004B5C23" w:rsidRDefault="006C0206" w:rsidP="00A30488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- в электронной форме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A30488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</w:p>
          <w:p w:rsidR="0006121D" w:rsidRPr="004B5C23" w:rsidRDefault="0006121D" w:rsidP="00A30488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</w:p>
          <w:p w:rsidR="0006121D" w:rsidRPr="004B5C23" w:rsidRDefault="0006121D" w:rsidP="00A30488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</w:p>
          <w:p w:rsidR="006C0206" w:rsidRPr="004B5C23" w:rsidRDefault="0051136C" w:rsidP="00A30488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25</w:t>
            </w:r>
            <w:r w:rsidR="006C0206"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0 рублей</w:t>
            </w:r>
          </w:p>
          <w:p w:rsidR="006C0206" w:rsidRPr="004B5C23" w:rsidRDefault="0006121D" w:rsidP="00A30488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бесплатно</w:t>
            </w:r>
          </w:p>
        </w:tc>
      </w:tr>
      <w:tr w:rsidR="006C0206" w:rsidRPr="00BA6F77" w:rsidTr="0006121D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711ABB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711ABB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Корпоративные действия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580A1C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</w:p>
        </w:tc>
      </w:tr>
      <w:tr w:rsidR="006C0206" w:rsidRPr="00BA6F77" w:rsidTr="0006121D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B867AC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51136C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Исполнение поручения на депозитарные операции, связанные с участием Депонента</w:t>
            </w:r>
            <w:r w:rsidR="0051136C" w:rsidRPr="004B5C2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4B5C2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корпоративном действии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580A1C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hAnsi="Tahoma" w:cs="Tahoma"/>
                <w:color w:val="000000"/>
                <w:sz w:val="20"/>
                <w:szCs w:val="20"/>
              </w:rPr>
              <w:t>1500 рублей за 1 поручение, поданное Депонентом</w:t>
            </w:r>
          </w:p>
        </w:tc>
      </w:tr>
      <w:tr w:rsidR="006C0206" w:rsidRPr="00BA6F77" w:rsidTr="0006121D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580A1C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580A1C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Выплата дохода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580A1C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</w:p>
        </w:tc>
      </w:tr>
      <w:tr w:rsidR="006C0206" w:rsidRPr="00BA6F77" w:rsidTr="0006121D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4B5C23" w:rsidP="00580A1C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D76990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Получение доходов по ценным бумагам и иных причитающихся Депоненту выплат в рублях </w:t>
            </w:r>
            <w:r w:rsidRPr="004B5C2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ab/>
              <w:t xml:space="preserve"> </w:t>
            </w:r>
          </w:p>
          <w:p w:rsidR="006C0206" w:rsidRPr="004B5C23" w:rsidRDefault="006C0206" w:rsidP="00D76990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ab/>
            </w:r>
            <w:r w:rsidRPr="004B5C2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ab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580A1C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100 руб. за каждое платежное поручение, направленное Депоненту</w:t>
            </w:r>
          </w:p>
        </w:tc>
      </w:tr>
      <w:tr w:rsidR="006C0206" w:rsidRPr="00E5607A" w:rsidTr="0006121D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4B5C23" w:rsidP="00580A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580A1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Получение доходов по ценным бумагам и иных причитающихся Депоненту выплат в иностранной валюте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6" w:rsidRPr="004B5C23" w:rsidRDefault="006C0206" w:rsidP="00580A1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B5C23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200 руб. за каждое платежное поручение, направленное Депоненту</w:t>
            </w:r>
          </w:p>
        </w:tc>
      </w:tr>
    </w:tbl>
    <w:p w:rsidR="004B5C23" w:rsidRDefault="004B5C23" w:rsidP="00580A1C">
      <w:pPr>
        <w:autoSpaceDE w:val="0"/>
        <w:autoSpaceDN w:val="0"/>
        <w:adjustRightInd w:val="0"/>
        <w:spacing w:before="60" w:after="0" w:line="240" w:lineRule="auto"/>
        <w:jc w:val="both"/>
        <w:rPr>
          <w:rFonts w:ascii="Tahoma" w:eastAsia="Times New Roman" w:hAnsi="Tahoma" w:cs="Tahoma"/>
          <w:b/>
          <w:i/>
          <w:iCs/>
          <w:sz w:val="20"/>
          <w:szCs w:val="20"/>
          <w:lang w:eastAsia="ru-RU"/>
        </w:rPr>
      </w:pPr>
    </w:p>
    <w:p w:rsidR="00580A1C" w:rsidRDefault="00580A1C" w:rsidP="00580A1C">
      <w:pPr>
        <w:autoSpaceDE w:val="0"/>
        <w:autoSpaceDN w:val="0"/>
        <w:adjustRightInd w:val="0"/>
        <w:spacing w:before="60" w:after="0" w:line="240" w:lineRule="auto"/>
        <w:jc w:val="both"/>
        <w:rPr>
          <w:rFonts w:ascii="Tahoma" w:eastAsia="Times New Roman" w:hAnsi="Tahoma" w:cs="Tahoma"/>
          <w:b/>
          <w:i/>
          <w:iCs/>
          <w:sz w:val="20"/>
          <w:szCs w:val="20"/>
          <w:lang w:eastAsia="ru-RU"/>
        </w:rPr>
      </w:pPr>
      <w:r w:rsidRPr="004B5C23">
        <w:rPr>
          <w:rFonts w:ascii="Tahoma" w:eastAsia="Times New Roman" w:hAnsi="Tahoma" w:cs="Tahoma"/>
          <w:b/>
          <w:i/>
          <w:iCs/>
          <w:sz w:val="20"/>
          <w:szCs w:val="20"/>
          <w:lang w:eastAsia="ru-RU"/>
        </w:rPr>
        <w:t>ПОРЯДОК И УСЛОВИЯ ВЗИМАНИЯ КОМИССИЙ:</w:t>
      </w:r>
    </w:p>
    <w:p w:rsidR="004B5C23" w:rsidRPr="004B5C23" w:rsidRDefault="004B5C23" w:rsidP="00580A1C">
      <w:pPr>
        <w:autoSpaceDE w:val="0"/>
        <w:autoSpaceDN w:val="0"/>
        <w:adjustRightInd w:val="0"/>
        <w:spacing w:before="60" w:after="0" w:line="240" w:lineRule="auto"/>
        <w:jc w:val="both"/>
        <w:rPr>
          <w:rFonts w:ascii="Tahoma" w:eastAsia="Times New Roman" w:hAnsi="Tahoma" w:cs="Tahoma"/>
          <w:b/>
          <w:i/>
          <w:iCs/>
          <w:sz w:val="20"/>
          <w:szCs w:val="20"/>
          <w:lang w:eastAsia="ru-RU"/>
        </w:rPr>
      </w:pPr>
    </w:p>
    <w:p w:rsidR="00F96F7D" w:rsidRPr="004B5C23" w:rsidRDefault="00DD1DB7" w:rsidP="0062664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i/>
          <w:iCs/>
          <w:sz w:val="20"/>
          <w:szCs w:val="20"/>
          <w:lang w:eastAsia="ru-RU"/>
        </w:rPr>
      </w:pPr>
      <w:r w:rsidRPr="004B5C23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 xml:space="preserve">Стоимость услуг, не предусмотренных данными Тарифами, устанавливается индивидуально по </w:t>
      </w:r>
      <w:r w:rsidR="00453802" w:rsidRPr="004B5C23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соглашению Сторон.</w:t>
      </w:r>
    </w:p>
    <w:sectPr w:rsidR="00F96F7D" w:rsidRPr="004B5C23" w:rsidSect="00580A1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63537"/>
    <w:multiLevelType w:val="hybridMultilevel"/>
    <w:tmpl w:val="1938E982"/>
    <w:lvl w:ilvl="0" w:tplc="70C826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9861EC0" w:tentative="1">
      <w:start w:val="1"/>
      <w:numFmt w:val="lowerLetter"/>
      <w:lvlText w:val="%2."/>
      <w:lvlJc w:val="left"/>
      <w:pPr>
        <w:ind w:left="1080" w:hanging="360"/>
      </w:pPr>
    </w:lvl>
    <w:lvl w:ilvl="2" w:tplc="04B294A6" w:tentative="1">
      <w:start w:val="1"/>
      <w:numFmt w:val="lowerRoman"/>
      <w:lvlText w:val="%3."/>
      <w:lvlJc w:val="right"/>
      <w:pPr>
        <w:ind w:left="1800" w:hanging="180"/>
      </w:pPr>
    </w:lvl>
    <w:lvl w:ilvl="3" w:tplc="4650E090" w:tentative="1">
      <w:start w:val="1"/>
      <w:numFmt w:val="decimal"/>
      <w:lvlText w:val="%4."/>
      <w:lvlJc w:val="left"/>
      <w:pPr>
        <w:ind w:left="2520" w:hanging="360"/>
      </w:pPr>
    </w:lvl>
    <w:lvl w:ilvl="4" w:tplc="AD2601BA" w:tentative="1">
      <w:start w:val="1"/>
      <w:numFmt w:val="lowerLetter"/>
      <w:lvlText w:val="%5."/>
      <w:lvlJc w:val="left"/>
      <w:pPr>
        <w:ind w:left="3240" w:hanging="360"/>
      </w:pPr>
    </w:lvl>
    <w:lvl w:ilvl="5" w:tplc="7A4AF400" w:tentative="1">
      <w:start w:val="1"/>
      <w:numFmt w:val="lowerRoman"/>
      <w:lvlText w:val="%6."/>
      <w:lvlJc w:val="right"/>
      <w:pPr>
        <w:ind w:left="3960" w:hanging="180"/>
      </w:pPr>
    </w:lvl>
    <w:lvl w:ilvl="6" w:tplc="5ED0A5AC" w:tentative="1">
      <w:start w:val="1"/>
      <w:numFmt w:val="decimal"/>
      <w:lvlText w:val="%7."/>
      <w:lvlJc w:val="left"/>
      <w:pPr>
        <w:ind w:left="4680" w:hanging="360"/>
      </w:pPr>
    </w:lvl>
    <w:lvl w:ilvl="7" w:tplc="36E66B8A" w:tentative="1">
      <w:start w:val="1"/>
      <w:numFmt w:val="lowerLetter"/>
      <w:lvlText w:val="%8."/>
      <w:lvlJc w:val="left"/>
      <w:pPr>
        <w:ind w:left="5400" w:hanging="360"/>
      </w:pPr>
    </w:lvl>
    <w:lvl w:ilvl="8" w:tplc="FF1C698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A1C"/>
    <w:rsid w:val="0006121D"/>
    <w:rsid w:val="000B57A6"/>
    <w:rsid w:val="00144EF3"/>
    <w:rsid w:val="00203A9A"/>
    <w:rsid w:val="00231FF7"/>
    <w:rsid w:val="0034738F"/>
    <w:rsid w:val="003E6D9A"/>
    <w:rsid w:val="003F37B8"/>
    <w:rsid w:val="00453802"/>
    <w:rsid w:val="004B5C23"/>
    <w:rsid w:val="005053CF"/>
    <w:rsid w:val="0051136C"/>
    <w:rsid w:val="0052316C"/>
    <w:rsid w:val="00580A1C"/>
    <w:rsid w:val="0062664F"/>
    <w:rsid w:val="006A6D3F"/>
    <w:rsid w:val="006C0206"/>
    <w:rsid w:val="0071335C"/>
    <w:rsid w:val="00750FA6"/>
    <w:rsid w:val="007718B0"/>
    <w:rsid w:val="007E3B9B"/>
    <w:rsid w:val="00952A7A"/>
    <w:rsid w:val="009F5B37"/>
    <w:rsid w:val="00A40EF3"/>
    <w:rsid w:val="00B155CA"/>
    <w:rsid w:val="00B416EB"/>
    <w:rsid w:val="00B867AC"/>
    <w:rsid w:val="00BA6F77"/>
    <w:rsid w:val="00BE542D"/>
    <w:rsid w:val="00C476EC"/>
    <w:rsid w:val="00C9311F"/>
    <w:rsid w:val="00CB0A07"/>
    <w:rsid w:val="00D474DE"/>
    <w:rsid w:val="00D72509"/>
    <w:rsid w:val="00D76990"/>
    <w:rsid w:val="00DB589A"/>
    <w:rsid w:val="00DD1DB7"/>
    <w:rsid w:val="00E43003"/>
    <w:rsid w:val="00E5607A"/>
    <w:rsid w:val="00E8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D3F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CB0A0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B0A0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B0A0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B0A0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B0A07"/>
    <w:rPr>
      <w:b/>
      <w:bCs/>
      <w:sz w:val="20"/>
      <w:szCs w:val="20"/>
    </w:rPr>
  </w:style>
  <w:style w:type="table" w:styleId="aa">
    <w:name w:val="Table Grid"/>
    <w:basedOn w:val="a1"/>
    <w:uiPriority w:val="59"/>
    <w:rsid w:val="00C9311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D3F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CB0A0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B0A0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B0A0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B0A0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B0A07"/>
    <w:rPr>
      <w:b/>
      <w:bCs/>
      <w:sz w:val="20"/>
      <w:szCs w:val="20"/>
    </w:rPr>
  </w:style>
  <w:style w:type="table" w:styleId="aa">
    <w:name w:val="Table Grid"/>
    <w:basedOn w:val="a1"/>
    <w:uiPriority w:val="59"/>
    <w:rsid w:val="00C9311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D9BF7-989B-4FC3-9FF1-85F5E1F8B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2377</Characters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2024-11-13T12:14:00Z</cp:lastPrinted>
  <dcterms:created xsi:type="dcterms:W3CDTF">2024-11-22T17:52:00Z</dcterms:created>
  <dcterms:modified xsi:type="dcterms:W3CDTF">2024-11-22T17:52:00Z</dcterms:modified>
</cp:coreProperties>
</file>