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0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4"/>
        <w:gridCol w:w="1454"/>
        <w:gridCol w:w="1468"/>
        <w:gridCol w:w="731"/>
        <w:gridCol w:w="375"/>
        <w:gridCol w:w="1454"/>
        <w:gridCol w:w="120"/>
        <w:gridCol w:w="72"/>
        <w:gridCol w:w="183"/>
        <w:gridCol w:w="637"/>
        <w:gridCol w:w="100"/>
        <w:gridCol w:w="771"/>
        <w:gridCol w:w="1532"/>
        <w:gridCol w:w="1455"/>
        <w:gridCol w:w="13"/>
        <w:gridCol w:w="15"/>
      </w:tblGrid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  <w:bookmarkStart w:id="0" w:name="_GoBack"/>
            <w:bookmarkEnd w:id="0"/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Код территории по ОКАТО</w:t>
            </w:r>
          </w:p>
        </w:tc>
        <w:tc>
          <w:tcPr>
            <w:tcW w:w="18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2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45296561000</w:t>
            </w:r>
          </w:p>
        </w:tc>
        <w:tc>
          <w:tcPr>
            <w:tcW w:w="18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9725165895</w:t>
            </w:r>
          </w:p>
        </w:tc>
        <w:tc>
          <w:tcPr>
            <w:tcW w:w="2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1247700535697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 w:rsidP="00271F8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по состоянию на </w:t>
            </w:r>
            <w:r w:rsidR="003F632A">
              <w:rPr>
                <w:rFonts w:ascii="Arial" w:hAnsi="Arial"/>
                <w:sz w:val="18"/>
                <w:szCs w:val="18"/>
              </w:rPr>
              <w:t>31</w:t>
            </w:r>
            <w:r w:rsidR="00271F8C" w:rsidRPr="00271F8C">
              <w:rPr>
                <w:rFonts w:ascii="Arial" w:hAnsi="Arial"/>
                <w:sz w:val="18"/>
                <w:szCs w:val="18"/>
              </w:rPr>
              <w:t>.</w:t>
            </w:r>
            <w:r w:rsidR="00671628">
              <w:rPr>
                <w:rFonts w:ascii="Arial" w:hAnsi="Arial"/>
                <w:sz w:val="18"/>
                <w:szCs w:val="18"/>
                <w:lang w:val="en-US"/>
              </w:rPr>
              <w:t>0</w:t>
            </w:r>
            <w:r w:rsidR="003F632A">
              <w:rPr>
                <w:rFonts w:ascii="Arial" w:hAnsi="Arial"/>
                <w:sz w:val="18"/>
                <w:szCs w:val="18"/>
              </w:rPr>
              <w:t>7</w:t>
            </w:r>
            <w:r w:rsidR="003E10C9">
              <w:rPr>
                <w:rFonts w:ascii="Arial" w:hAnsi="Arial"/>
                <w:sz w:val="18"/>
                <w:szCs w:val="18"/>
              </w:rPr>
              <w:t>.2025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"НЭКСТ"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4495" w:type="dxa"/>
            <w:gridSpan w:val="5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Код формы по ОКУД 0420413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Месячная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I. Информация о величине минимального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  <w:r>
              <w:rPr>
                <w:rFonts w:ascii="Arial" w:hAnsi="Arial"/>
                <w:b/>
              </w:rPr>
              <w:br/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Минимальный размер собственных средств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величины Х</w:t>
            </w:r>
          </w:p>
        </w:tc>
        <w:tc>
          <w:tcPr>
            <w:tcW w:w="44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добавочного коэффициента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44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80 000 000</w:t>
            </w:r>
          </w:p>
        </w:tc>
        <w:tc>
          <w:tcPr>
            <w:tcW w:w="293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2 000 000</w:t>
            </w:r>
          </w:p>
        </w:tc>
        <w:tc>
          <w:tcPr>
            <w:tcW w:w="44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II. Расчет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Активы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участника, находящиеся в кассе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3F632A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448 741 348,74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во вкладах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на его счетах в кредитных организациях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Денежные средства профессионального участника, переданные по договору доверительного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управления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Ценные бумаги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3F632A" w:rsidP="006C5C68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3 125 351,06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управляющей компании биржевого паевого инвестиционного фонда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  <w:trHeight w:val="1092"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профессиональным участником к бухгалтерскому учету в качестве основных средств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93572B">
            <w:pPr>
              <w:spacing w:after="0"/>
            </w:pPr>
            <w:r>
              <w:rPr>
                <w:rFonts w:ascii="Arial" w:hAnsi="Arial"/>
                <w:sz w:val="18"/>
                <w:szCs w:val="18"/>
              </w:rPr>
              <w:t>Обязательства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через прибыль или убыток по усмотрению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некредитной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3F632A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342 708 310,82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средства клиентов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22.1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3F632A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342 229 169,80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22.2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3F632A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439 734,66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22.3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22.4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3F632A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39 406,36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по вознаграждениям работникам по окончании трудовой деятельности, не ограниченным фиксируемыми платежами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Прочие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3F632A" w:rsidP="00966691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650 486,72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Pr="003F632A" w:rsidRDefault="003F632A" w:rsidP="00966691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  <w:r w:rsidRPr="003F632A">
              <w:rPr>
                <w:rFonts w:ascii="ArialMT" w:hAnsi="ArialMT"/>
                <w:sz w:val="18"/>
                <w:szCs w:val="18"/>
              </w:rPr>
              <w:t>451 866 699,80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обязательств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Pr="003F632A" w:rsidRDefault="003F632A" w:rsidP="00966691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  <w:r w:rsidRPr="003F632A">
              <w:rPr>
                <w:rFonts w:ascii="ArialMT" w:hAnsi="ArialMT"/>
                <w:sz w:val="18"/>
                <w:szCs w:val="18"/>
              </w:rPr>
              <w:t>343 358 797,54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Pr="003F632A" w:rsidRDefault="003F632A" w:rsidP="00966691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  <w:r w:rsidRPr="003F632A">
              <w:rPr>
                <w:rFonts w:ascii="ArialMT" w:hAnsi="ArialMT"/>
                <w:sz w:val="18"/>
                <w:szCs w:val="18"/>
              </w:rPr>
              <w:t>108 507 902,26</w:t>
            </w:r>
          </w:p>
        </w:tc>
      </w:tr>
    </w:tbl>
    <w:p w:rsidR="0014435B" w:rsidRDefault="0014435B"/>
    <w:sectPr w:rsidR="0014435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5B"/>
    <w:rsid w:val="0014435B"/>
    <w:rsid w:val="00271F8C"/>
    <w:rsid w:val="003E10C9"/>
    <w:rsid w:val="003F632A"/>
    <w:rsid w:val="00463460"/>
    <w:rsid w:val="004B7A73"/>
    <w:rsid w:val="005F777D"/>
    <w:rsid w:val="00671628"/>
    <w:rsid w:val="006C5C68"/>
    <w:rsid w:val="0093572B"/>
    <w:rsid w:val="00BF0440"/>
    <w:rsid w:val="00D4110D"/>
    <w:rsid w:val="00D4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Горейко Роман Алексеевич</cp:lastModifiedBy>
  <cp:revision>2</cp:revision>
  <dcterms:created xsi:type="dcterms:W3CDTF">2025-08-25T08:43:00Z</dcterms:created>
  <dcterms:modified xsi:type="dcterms:W3CDTF">2025-08-25T08:45:00Z</dcterms:modified>
</cp:coreProperties>
</file>