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90" w:type="dxa"/>
        <w:tblInd w:w="10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"/>
        <w:gridCol w:w="14"/>
        <w:gridCol w:w="1454"/>
        <w:gridCol w:w="1468"/>
        <w:gridCol w:w="731"/>
        <w:gridCol w:w="375"/>
        <w:gridCol w:w="1454"/>
        <w:gridCol w:w="120"/>
        <w:gridCol w:w="72"/>
        <w:gridCol w:w="183"/>
        <w:gridCol w:w="637"/>
        <w:gridCol w:w="100"/>
        <w:gridCol w:w="771"/>
        <w:gridCol w:w="1532"/>
        <w:gridCol w:w="1455"/>
        <w:gridCol w:w="13"/>
        <w:gridCol w:w="15"/>
      </w:tblGrid>
      <w:tr w:rsidR="0014435B" w:rsidTr="0093572B">
        <w:trPr>
          <w:gridAfter w:val="2"/>
          <w:wAfter w:w="28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1468" w:type="dxa"/>
            <w:gridSpan w:val="2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1468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731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375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14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4435B" w:rsidRDefault="0093572B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Код территории по ОКАТО</w:t>
            </w:r>
          </w:p>
        </w:tc>
        <w:tc>
          <w:tcPr>
            <w:tcW w:w="1883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4435B" w:rsidRDefault="0093572B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Идентификационный номер налогоплательщика (ИНН)</w:t>
            </w:r>
          </w:p>
        </w:tc>
        <w:tc>
          <w:tcPr>
            <w:tcW w:w="298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4435B" w:rsidRDefault="0093572B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Основной государственный регистрационный номер (ОГРН) или основной государственный регистрационный номер индивидуального предпринимателя (ОГРНИП)</w:t>
            </w:r>
          </w:p>
        </w:tc>
      </w:tr>
      <w:tr w:rsidR="0014435B" w:rsidTr="0093572B">
        <w:trPr>
          <w:gridAfter w:val="2"/>
          <w:wAfter w:w="28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1468" w:type="dxa"/>
            <w:gridSpan w:val="2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1468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731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375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1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4435B" w:rsidRDefault="0093572B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45296561000</w:t>
            </w:r>
          </w:p>
        </w:tc>
        <w:tc>
          <w:tcPr>
            <w:tcW w:w="188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4435B" w:rsidRDefault="0093572B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9725165895</w:t>
            </w:r>
          </w:p>
        </w:tc>
        <w:tc>
          <w:tcPr>
            <w:tcW w:w="298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4435B" w:rsidRDefault="0093572B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1247700535697</w:t>
            </w:r>
          </w:p>
        </w:tc>
      </w:tr>
      <w:tr w:rsidR="0014435B" w:rsidTr="0093572B">
        <w:trPr>
          <w:gridAfter w:val="2"/>
          <w:wAfter w:w="28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1468" w:type="dxa"/>
            <w:gridSpan w:val="2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1468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2935" w:type="dxa"/>
            <w:gridSpan w:val="6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3040" w:type="dxa"/>
            <w:gridSpan w:val="4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1455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</w:tr>
      <w:tr w:rsidR="0014435B" w:rsidTr="0093572B">
        <w:trPr>
          <w:gridAfter w:val="2"/>
          <w:wAfter w:w="28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10366" w:type="dxa"/>
            <w:gridSpan w:val="14"/>
            <w:shd w:val="clear" w:color="auto" w:fill="auto"/>
            <w:vAlign w:val="center"/>
          </w:tcPr>
          <w:p w:rsidR="0014435B" w:rsidRDefault="0093572B">
            <w:pPr>
              <w:spacing w:after="0"/>
              <w:jc w:val="center"/>
            </w:pPr>
            <w:r>
              <w:rPr>
                <w:rFonts w:ascii="Arial" w:hAnsi="Arial"/>
                <w:b/>
                <w:sz w:val="24"/>
                <w:szCs w:val="24"/>
              </w:rPr>
              <w:t>РАСЧЕТ СОБСТВЕННЫХ СРЕДСТВ</w:t>
            </w:r>
          </w:p>
        </w:tc>
      </w:tr>
      <w:tr w:rsidR="0014435B" w:rsidTr="0093572B">
        <w:trPr>
          <w:gridAfter w:val="2"/>
          <w:wAfter w:w="28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10366" w:type="dxa"/>
            <w:gridSpan w:val="14"/>
            <w:shd w:val="clear" w:color="auto" w:fill="auto"/>
            <w:vAlign w:val="center"/>
          </w:tcPr>
          <w:p w:rsidR="0014435B" w:rsidRDefault="0093572B" w:rsidP="00271F8C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 xml:space="preserve">по состоянию на </w:t>
            </w:r>
            <w:r w:rsidR="00271F8C" w:rsidRPr="00271F8C">
              <w:rPr>
                <w:rFonts w:ascii="Arial" w:hAnsi="Arial"/>
                <w:sz w:val="18"/>
                <w:szCs w:val="18"/>
              </w:rPr>
              <w:t>30.</w:t>
            </w:r>
            <w:r w:rsidR="00271F8C">
              <w:rPr>
                <w:rFonts w:ascii="Arial" w:hAnsi="Arial"/>
                <w:sz w:val="18"/>
                <w:szCs w:val="18"/>
                <w:lang w:val="en-US"/>
              </w:rPr>
              <w:t>04</w:t>
            </w:r>
            <w:r w:rsidR="003E10C9">
              <w:rPr>
                <w:rFonts w:ascii="Arial" w:hAnsi="Arial"/>
                <w:sz w:val="18"/>
                <w:szCs w:val="18"/>
              </w:rPr>
              <w:t>.2025</w:t>
            </w:r>
          </w:p>
        </w:tc>
      </w:tr>
      <w:tr w:rsidR="0014435B" w:rsidTr="0093572B">
        <w:trPr>
          <w:gridAfter w:val="2"/>
          <w:wAfter w:w="28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10366" w:type="dxa"/>
            <w:gridSpan w:val="14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</w:tr>
      <w:tr w:rsidR="0014435B" w:rsidTr="0093572B">
        <w:trPr>
          <w:gridAfter w:val="2"/>
          <w:wAfter w:w="28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10366" w:type="dxa"/>
            <w:gridSpan w:val="14"/>
            <w:tcBorders>
              <w:bottom w:val="single" w:sz="5" w:space="0" w:color="auto"/>
            </w:tcBorders>
            <w:shd w:val="clear" w:color="auto" w:fill="auto"/>
            <w:vAlign w:val="center"/>
          </w:tcPr>
          <w:p w:rsidR="0014435B" w:rsidRDefault="0093572B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Общество с ограниченной ответственностью "НЭКСТ"</w:t>
            </w:r>
          </w:p>
        </w:tc>
      </w:tr>
      <w:tr w:rsidR="0014435B" w:rsidTr="0093572B">
        <w:trPr>
          <w:gridAfter w:val="2"/>
          <w:wAfter w:w="28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10366" w:type="dxa"/>
            <w:gridSpan w:val="14"/>
            <w:shd w:val="clear" w:color="auto" w:fill="auto"/>
            <w:vAlign w:val="center"/>
          </w:tcPr>
          <w:p w:rsidR="0014435B" w:rsidRDefault="0093572B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Полное фирменное наименование профессионального участника</w:t>
            </w:r>
          </w:p>
        </w:tc>
      </w:tr>
      <w:tr w:rsidR="0014435B" w:rsidTr="0093572B">
        <w:trPr>
          <w:gridAfter w:val="2"/>
          <w:wAfter w:w="28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1468" w:type="dxa"/>
            <w:gridSpan w:val="2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1468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2935" w:type="dxa"/>
            <w:gridSpan w:val="6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3040" w:type="dxa"/>
            <w:gridSpan w:val="4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1455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</w:tr>
      <w:tr w:rsidR="0014435B" w:rsidTr="0093572B">
        <w:trPr>
          <w:gridAfter w:val="2"/>
          <w:wAfter w:w="28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1468" w:type="dxa"/>
            <w:gridSpan w:val="2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1468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2935" w:type="dxa"/>
            <w:gridSpan w:val="6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4495" w:type="dxa"/>
            <w:gridSpan w:val="5"/>
            <w:shd w:val="clear" w:color="auto" w:fill="auto"/>
            <w:tcMar>
              <w:right w:w="105" w:type="dxa"/>
            </w:tcMar>
            <w:vAlign w:val="center"/>
          </w:tcPr>
          <w:p w:rsidR="0014435B" w:rsidRDefault="0093572B">
            <w:pPr>
              <w:spacing w:after="0"/>
              <w:jc w:val="right"/>
            </w:pPr>
            <w:r>
              <w:rPr>
                <w:rFonts w:ascii="Arial" w:hAnsi="Arial"/>
                <w:sz w:val="18"/>
                <w:szCs w:val="18"/>
              </w:rPr>
              <w:t>Код формы по ОКУД 0420413</w:t>
            </w:r>
          </w:p>
        </w:tc>
      </w:tr>
      <w:tr w:rsidR="0014435B" w:rsidTr="0093572B">
        <w:trPr>
          <w:gridAfter w:val="2"/>
          <w:wAfter w:w="28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1468" w:type="dxa"/>
            <w:gridSpan w:val="2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1468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2935" w:type="dxa"/>
            <w:gridSpan w:val="6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3040" w:type="dxa"/>
            <w:gridSpan w:val="4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1455" w:type="dxa"/>
            <w:shd w:val="clear" w:color="auto" w:fill="auto"/>
            <w:tcMar>
              <w:right w:w="105" w:type="dxa"/>
            </w:tcMar>
            <w:vAlign w:val="center"/>
          </w:tcPr>
          <w:p w:rsidR="0014435B" w:rsidRDefault="0093572B">
            <w:pPr>
              <w:spacing w:after="0"/>
              <w:jc w:val="right"/>
            </w:pPr>
            <w:r>
              <w:rPr>
                <w:rFonts w:ascii="Arial" w:hAnsi="Arial"/>
                <w:sz w:val="18"/>
                <w:szCs w:val="18"/>
              </w:rPr>
              <w:t>Месячная</w:t>
            </w:r>
          </w:p>
        </w:tc>
      </w:tr>
      <w:tr w:rsidR="0014435B" w:rsidTr="0093572B">
        <w:trPr>
          <w:gridAfter w:val="2"/>
          <w:wAfter w:w="28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1468" w:type="dxa"/>
            <w:gridSpan w:val="2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1468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2935" w:type="dxa"/>
            <w:gridSpan w:val="6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3040" w:type="dxa"/>
            <w:gridSpan w:val="4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1455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</w:tr>
      <w:tr w:rsidR="0014435B" w:rsidTr="0093572B">
        <w:trPr>
          <w:gridAfter w:val="2"/>
          <w:wAfter w:w="28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10366" w:type="dxa"/>
            <w:gridSpan w:val="14"/>
            <w:shd w:val="clear" w:color="auto" w:fill="auto"/>
            <w:tcMar>
              <w:left w:w="105" w:type="dxa"/>
            </w:tcMar>
            <w:vAlign w:val="center"/>
          </w:tcPr>
          <w:p w:rsidR="0014435B" w:rsidRDefault="0093572B">
            <w:pPr>
              <w:spacing w:after="0"/>
              <w:ind w:left="105"/>
            </w:pPr>
            <w:r>
              <w:rPr>
                <w:rFonts w:ascii="Arial" w:hAnsi="Arial"/>
                <w:b/>
              </w:rPr>
              <w:t xml:space="preserve">Раздел I. Информация о величине минимального </w:t>
            </w:r>
            <w:proofErr w:type="gramStart"/>
            <w:r>
              <w:rPr>
                <w:rFonts w:ascii="Arial" w:hAnsi="Arial"/>
                <w:b/>
              </w:rPr>
              <w:t>размера собственных средств профессионального участника рынка ценных бумаг</w:t>
            </w:r>
            <w:proofErr w:type="gramEnd"/>
            <w:r>
              <w:rPr>
                <w:rFonts w:ascii="Arial" w:hAnsi="Arial"/>
                <w:b/>
              </w:rPr>
              <w:br/>
            </w:r>
          </w:p>
        </w:tc>
      </w:tr>
      <w:tr w:rsidR="0014435B" w:rsidTr="0093572B">
        <w:trPr>
          <w:gridAfter w:val="2"/>
          <w:wAfter w:w="28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1468" w:type="dxa"/>
            <w:gridSpan w:val="2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1468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2935" w:type="dxa"/>
            <w:gridSpan w:val="6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3040" w:type="dxa"/>
            <w:gridSpan w:val="4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1455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</w:tr>
      <w:tr w:rsidR="0014435B" w:rsidTr="0093572B">
        <w:trPr>
          <w:gridAfter w:val="2"/>
          <w:wAfter w:w="28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29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4435B" w:rsidRDefault="0093572B">
            <w:pPr>
              <w:spacing w:after="0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Минимальный размер собственных средств</w:t>
            </w:r>
          </w:p>
        </w:tc>
        <w:tc>
          <w:tcPr>
            <w:tcW w:w="2935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4435B" w:rsidRDefault="0093572B">
            <w:pPr>
              <w:spacing w:after="0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Значение величины Х</w:t>
            </w:r>
          </w:p>
        </w:tc>
        <w:tc>
          <w:tcPr>
            <w:tcW w:w="4495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4435B" w:rsidRDefault="0093572B">
            <w:pPr>
              <w:spacing w:after="0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Значение добавочного коэффициента</w:t>
            </w:r>
          </w:p>
        </w:tc>
      </w:tr>
      <w:tr w:rsidR="0014435B" w:rsidTr="0093572B">
        <w:trPr>
          <w:gridAfter w:val="2"/>
          <w:wAfter w:w="28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29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4435B" w:rsidRDefault="0093572B">
            <w:pPr>
              <w:spacing w:after="0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1</w:t>
            </w:r>
          </w:p>
        </w:tc>
        <w:tc>
          <w:tcPr>
            <w:tcW w:w="2935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4435B" w:rsidRDefault="0093572B">
            <w:pPr>
              <w:spacing w:after="0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2</w:t>
            </w:r>
          </w:p>
        </w:tc>
        <w:tc>
          <w:tcPr>
            <w:tcW w:w="4495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4435B" w:rsidRDefault="0093572B">
            <w:pPr>
              <w:spacing w:after="0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3</w:t>
            </w:r>
          </w:p>
        </w:tc>
      </w:tr>
      <w:tr w:rsidR="0014435B" w:rsidTr="0093572B">
        <w:trPr>
          <w:gridAfter w:val="2"/>
          <w:wAfter w:w="28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293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105" w:type="dxa"/>
            </w:tcMar>
            <w:vAlign w:val="center"/>
          </w:tcPr>
          <w:p w:rsidR="0014435B" w:rsidRDefault="0093572B">
            <w:pPr>
              <w:spacing w:after="0"/>
              <w:jc w:val="right"/>
            </w:pPr>
            <w:r>
              <w:rPr>
                <w:rFonts w:ascii="Arial" w:hAnsi="Arial"/>
                <w:sz w:val="18"/>
                <w:szCs w:val="18"/>
              </w:rPr>
              <w:t>80 000 000</w:t>
            </w:r>
          </w:p>
        </w:tc>
        <w:tc>
          <w:tcPr>
            <w:tcW w:w="2935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105" w:type="dxa"/>
            </w:tcMar>
            <w:vAlign w:val="center"/>
          </w:tcPr>
          <w:p w:rsidR="0014435B" w:rsidRDefault="0093572B">
            <w:pPr>
              <w:spacing w:after="0"/>
              <w:jc w:val="right"/>
            </w:pPr>
            <w:r>
              <w:rPr>
                <w:rFonts w:ascii="Arial" w:hAnsi="Arial"/>
                <w:sz w:val="18"/>
                <w:szCs w:val="18"/>
              </w:rPr>
              <w:t>2 000 000</w:t>
            </w:r>
          </w:p>
        </w:tc>
        <w:tc>
          <w:tcPr>
            <w:tcW w:w="4495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105" w:type="dxa"/>
            </w:tcMar>
            <w:vAlign w:val="center"/>
          </w:tcPr>
          <w:p w:rsidR="0014435B" w:rsidRDefault="0093572B">
            <w:pPr>
              <w:spacing w:after="0"/>
              <w:jc w:val="right"/>
            </w:pPr>
            <w:r>
              <w:rPr>
                <w:rFonts w:ascii="Arial" w:hAnsi="Arial"/>
                <w:sz w:val="18"/>
                <w:szCs w:val="18"/>
              </w:rPr>
              <w:t>40</w:t>
            </w:r>
          </w:p>
        </w:tc>
      </w:tr>
      <w:tr w:rsidR="0014435B" w:rsidTr="0093572B">
        <w:trPr>
          <w:gridAfter w:val="1"/>
          <w:wAfter w:w="15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5688" w:type="dxa"/>
            <w:gridSpan w:val="8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820" w:type="dxa"/>
            <w:gridSpan w:val="2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3871" w:type="dxa"/>
            <w:gridSpan w:val="5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</w:tr>
      <w:tr w:rsidR="0014435B" w:rsidTr="0093572B">
        <w:trPr>
          <w:gridAfter w:val="1"/>
          <w:wAfter w:w="15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10379" w:type="dxa"/>
            <w:gridSpan w:val="15"/>
            <w:shd w:val="clear" w:color="auto" w:fill="auto"/>
            <w:tcMar>
              <w:left w:w="105" w:type="dxa"/>
            </w:tcMar>
            <w:vAlign w:val="center"/>
          </w:tcPr>
          <w:p w:rsidR="0014435B" w:rsidRDefault="0093572B">
            <w:pPr>
              <w:spacing w:after="0"/>
              <w:ind w:left="105"/>
            </w:pPr>
            <w:r>
              <w:rPr>
                <w:rFonts w:ascii="Arial" w:hAnsi="Arial"/>
                <w:b/>
              </w:rPr>
              <w:t xml:space="preserve">Раздел II. Расчет </w:t>
            </w:r>
            <w:proofErr w:type="gramStart"/>
            <w:r>
              <w:rPr>
                <w:rFonts w:ascii="Arial" w:hAnsi="Arial"/>
                <w:b/>
              </w:rPr>
              <w:t>размера собственных средств профессионального участника рынка ценных бумаг</w:t>
            </w:r>
            <w:proofErr w:type="gramEnd"/>
          </w:p>
        </w:tc>
      </w:tr>
      <w:tr w:rsidR="0014435B" w:rsidTr="0093572B">
        <w:trPr>
          <w:gridAfter w:val="1"/>
          <w:wAfter w:w="15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5688" w:type="dxa"/>
            <w:gridSpan w:val="8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820" w:type="dxa"/>
            <w:gridSpan w:val="2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3871" w:type="dxa"/>
            <w:gridSpan w:val="5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</w:tr>
      <w:tr w:rsidR="0014435B" w:rsidTr="0093572B">
        <w:trPr>
          <w:gridAfter w:val="1"/>
          <w:wAfter w:w="15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5688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4435B" w:rsidRDefault="0093572B">
            <w:pPr>
              <w:spacing w:after="0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Наименование показателя</w:t>
            </w:r>
          </w:p>
        </w:tc>
        <w:tc>
          <w:tcPr>
            <w:tcW w:w="8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4435B" w:rsidRDefault="0093572B">
            <w:pPr>
              <w:spacing w:after="0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Код строки</w:t>
            </w:r>
          </w:p>
        </w:tc>
        <w:tc>
          <w:tcPr>
            <w:tcW w:w="3871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4435B" w:rsidRDefault="0093572B">
            <w:pPr>
              <w:spacing w:after="0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Стоимость активов/обязательств, руб.</w:t>
            </w:r>
          </w:p>
        </w:tc>
      </w:tr>
      <w:tr w:rsidR="0014435B" w:rsidTr="0093572B">
        <w:trPr>
          <w:gridAfter w:val="1"/>
          <w:wAfter w:w="15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5688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4435B" w:rsidRDefault="0093572B">
            <w:pPr>
              <w:spacing w:after="0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1</w:t>
            </w:r>
          </w:p>
        </w:tc>
        <w:tc>
          <w:tcPr>
            <w:tcW w:w="8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4435B" w:rsidRDefault="0093572B">
            <w:pPr>
              <w:spacing w:after="0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2</w:t>
            </w:r>
          </w:p>
        </w:tc>
        <w:tc>
          <w:tcPr>
            <w:tcW w:w="3871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4435B" w:rsidRDefault="0093572B">
            <w:pPr>
              <w:spacing w:after="0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3</w:t>
            </w:r>
          </w:p>
        </w:tc>
      </w:tr>
      <w:tr w:rsidR="0014435B" w:rsidTr="0093572B">
        <w:trPr>
          <w:gridAfter w:val="1"/>
          <w:wAfter w:w="15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10379" w:type="dxa"/>
            <w:gridSpan w:val="1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14435B" w:rsidRDefault="0093572B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Активы</w:t>
            </w:r>
          </w:p>
        </w:tc>
      </w:tr>
      <w:tr w:rsidR="0014435B" w:rsidTr="0093572B">
        <w:trPr>
          <w:gridAfter w:val="1"/>
          <w:wAfter w:w="15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5688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14435B" w:rsidRDefault="0093572B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Денежные средства профессионального участника, находящиеся в кассе</w:t>
            </w:r>
          </w:p>
        </w:tc>
        <w:tc>
          <w:tcPr>
            <w:tcW w:w="8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4435B" w:rsidRDefault="0093572B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1</w:t>
            </w:r>
          </w:p>
        </w:tc>
        <w:tc>
          <w:tcPr>
            <w:tcW w:w="3871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4435B" w:rsidRDefault="0014435B">
            <w:pPr>
              <w:spacing w:after="0"/>
              <w:jc w:val="center"/>
            </w:pPr>
          </w:p>
        </w:tc>
      </w:tr>
      <w:tr w:rsidR="0014435B" w:rsidTr="0093572B">
        <w:trPr>
          <w:gridAfter w:val="1"/>
          <w:wAfter w:w="15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5688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14435B" w:rsidRDefault="0093572B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Денежные средства профессионального участника и его клиентов, находящиеся на его расчетных счетах и специальных банковских счетах в кредитных организациях и иностранных банках</w:t>
            </w:r>
          </w:p>
        </w:tc>
        <w:tc>
          <w:tcPr>
            <w:tcW w:w="8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4435B" w:rsidRDefault="0093572B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W w:w="3871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4435B" w:rsidRDefault="00271F8C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102 826 796,35</w:t>
            </w:r>
          </w:p>
        </w:tc>
      </w:tr>
      <w:tr w:rsidR="0014435B" w:rsidTr="0093572B">
        <w:trPr>
          <w:gridAfter w:val="1"/>
          <w:wAfter w:w="15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5688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14435B" w:rsidRDefault="0093572B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Денежные средства профессионального участника во вкладах (депозитах) в кредитных организациях и иностранных банках (за исключением субординированных депозитов), а также суммы процентов, причитающихся по вкладу (депозиту) на расчетную дату</w:t>
            </w:r>
          </w:p>
        </w:tc>
        <w:tc>
          <w:tcPr>
            <w:tcW w:w="8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4435B" w:rsidRDefault="0093572B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W w:w="3871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4435B" w:rsidRDefault="0014435B">
            <w:pPr>
              <w:spacing w:after="0"/>
              <w:jc w:val="center"/>
            </w:pPr>
          </w:p>
        </w:tc>
      </w:tr>
      <w:tr w:rsidR="0014435B" w:rsidTr="0093572B">
        <w:trPr>
          <w:gridAfter w:val="1"/>
          <w:wAfter w:w="15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5688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14435B" w:rsidRDefault="0093572B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Драгоценные металлы профессионального участника во вкладах (депозитах) в кредитных организациях и иностранных банках, а также суммы процентов, причитающихся по вкладу (депозиту) на расчетную дату</w:t>
            </w:r>
          </w:p>
        </w:tc>
        <w:tc>
          <w:tcPr>
            <w:tcW w:w="8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4435B" w:rsidRDefault="0093572B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4</w:t>
            </w:r>
          </w:p>
        </w:tc>
        <w:tc>
          <w:tcPr>
            <w:tcW w:w="3871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4435B" w:rsidRDefault="0014435B">
            <w:pPr>
              <w:spacing w:after="0"/>
              <w:jc w:val="center"/>
            </w:pPr>
          </w:p>
        </w:tc>
      </w:tr>
      <w:tr w:rsidR="0014435B" w:rsidTr="0093572B">
        <w:trPr>
          <w:gridAfter w:val="1"/>
          <w:wAfter w:w="15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5688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14435B" w:rsidRDefault="0093572B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Драгоценные металлы профессионального участника на его счетах в кредитных организациях</w:t>
            </w:r>
          </w:p>
        </w:tc>
        <w:tc>
          <w:tcPr>
            <w:tcW w:w="8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4435B" w:rsidRDefault="0093572B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W w:w="3871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4435B" w:rsidRDefault="0014435B">
            <w:pPr>
              <w:spacing w:after="0"/>
              <w:jc w:val="center"/>
            </w:pPr>
          </w:p>
        </w:tc>
      </w:tr>
      <w:tr w:rsidR="0014435B" w:rsidTr="0093572B">
        <w:trPr>
          <w:gridAfter w:val="1"/>
          <w:wAfter w:w="15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5688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14435B" w:rsidRDefault="0093572B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 xml:space="preserve">Денежные средства профессионального участника, переданные по договору доверительного </w:t>
            </w:r>
            <w:proofErr w:type="gramStart"/>
            <w:r>
              <w:rPr>
                <w:rFonts w:ascii="Arial" w:hAnsi="Arial"/>
                <w:sz w:val="18"/>
                <w:szCs w:val="18"/>
              </w:rPr>
              <w:t>управления</w:t>
            </w:r>
            <w:proofErr w:type="gramEnd"/>
            <w:r>
              <w:rPr>
                <w:rFonts w:ascii="Arial" w:hAnsi="Arial"/>
                <w:sz w:val="18"/>
                <w:szCs w:val="18"/>
              </w:rPr>
              <w:t xml:space="preserve"> управляющему и (или) иностранному лицу, имеющему право в соответствии с его личным законом осуществлять деятельность по управлению ценными бумагами</w:t>
            </w:r>
          </w:p>
        </w:tc>
        <w:tc>
          <w:tcPr>
            <w:tcW w:w="8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4435B" w:rsidRDefault="0093572B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6</w:t>
            </w:r>
          </w:p>
        </w:tc>
        <w:tc>
          <w:tcPr>
            <w:tcW w:w="3871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4435B" w:rsidRDefault="0014435B">
            <w:pPr>
              <w:spacing w:after="0"/>
              <w:jc w:val="center"/>
            </w:pPr>
          </w:p>
        </w:tc>
      </w:tr>
      <w:tr w:rsidR="0014435B" w:rsidTr="0093572B">
        <w:trPr>
          <w:gridAfter w:val="1"/>
          <w:wAfter w:w="15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5688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14435B" w:rsidRDefault="0093572B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Денежные средства профессионального участника и его клиентов, переданные по договору о брокерском обслуживании брокеру и (или) иностранному лицу</w:t>
            </w:r>
          </w:p>
        </w:tc>
        <w:tc>
          <w:tcPr>
            <w:tcW w:w="8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4435B" w:rsidRDefault="0093572B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7</w:t>
            </w:r>
          </w:p>
        </w:tc>
        <w:tc>
          <w:tcPr>
            <w:tcW w:w="3871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4435B" w:rsidRDefault="0014435B">
            <w:pPr>
              <w:spacing w:after="0"/>
              <w:jc w:val="center"/>
            </w:pPr>
          </w:p>
        </w:tc>
      </w:tr>
      <w:tr w:rsidR="0093572B" w:rsidTr="0093572B">
        <w:trPr>
          <w:gridAfter w:val="1"/>
          <w:wAfter w:w="15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93572B" w:rsidRDefault="0093572B">
            <w:pPr>
              <w:spacing w:after="0"/>
              <w:ind w:left="105"/>
            </w:pPr>
          </w:p>
        </w:tc>
        <w:tc>
          <w:tcPr>
            <w:tcW w:w="5688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93572B" w:rsidRDefault="0093572B" w:rsidP="004B247C">
            <w:pPr>
              <w:spacing w:after="0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Наименование показателя</w:t>
            </w:r>
          </w:p>
        </w:tc>
        <w:tc>
          <w:tcPr>
            <w:tcW w:w="8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Код строки</w:t>
            </w:r>
          </w:p>
        </w:tc>
        <w:tc>
          <w:tcPr>
            <w:tcW w:w="3871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Стоимость активов/обязательств, руб.</w:t>
            </w:r>
          </w:p>
        </w:tc>
      </w:tr>
      <w:tr w:rsidR="0093572B" w:rsidTr="0093572B">
        <w:trPr>
          <w:gridAfter w:val="1"/>
          <w:wAfter w:w="15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93572B" w:rsidRDefault="0093572B">
            <w:pPr>
              <w:spacing w:after="0"/>
              <w:ind w:left="105"/>
            </w:pPr>
          </w:p>
          <w:p w:rsidR="0093572B" w:rsidRDefault="0093572B">
            <w:pPr>
              <w:spacing w:after="0"/>
              <w:ind w:left="105"/>
            </w:pPr>
          </w:p>
        </w:tc>
        <w:tc>
          <w:tcPr>
            <w:tcW w:w="5688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93572B" w:rsidRDefault="0093572B" w:rsidP="004B247C">
            <w:pPr>
              <w:spacing w:after="0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1</w:t>
            </w:r>
          </w:p>
        </w:tc>
        <w:tc>
          <w:tcPr>
            <w:tcW w:w="8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2</w:t>
            </w:r>
          </w:p>
        </w:tc>
        <w:tc>
          <w:tcPr>
            <w:tcW w:w="3871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3</w:t>
            </w:r>
          </w:p>
        </w:tc>
      </w:tr>
      <w:tr w:rsidR="0093572B" w:rsidTr="0093572B">
        <w:trPr>
          <w:gridAfter w:val="1"/>
          <w:wAfter w:w="15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93572B" w:rsidRDefault="0093572B">
            <w:pPr>
              <w:spacing w:after="0"/>
              <w:ind w:left="105"/>
            </w:pPr>
          </w:p>
        </w:tc>
        <w:tc>
          <w:tcPr>
            <w:tcW w:w="5688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93572B" w:rsidRDefault="0093572B" w:rsidP="004B247C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Денежные средства профессионального участника и его клиентов, переданные в обеспечение исполнения обязатель</w:t>
            </w:r>
            <w:proofErr w:type="gramStart"/>
            <w:r>
              <w:rPr>
                <w:rFonts w:ascii="Arial" w:hAnsi="Arial"/>
                <w:sz w:val="18"/>
                <w:szCs w:val="18"/>
              </w:rPr>
              <w:t>ств пр</w:t>
            </w:r>
            <w:proofErr w:type="gramEnd"/>
            <w:r>
              <w:rPr>
                <w:rFonts w:ascii="Arial" w:hAnsi="Arial"/>
                <w:sz w:val="18"/>
                <w:szCs w:val="18"/>
              </w:rPr>
              <w:t>офессионального участника и (или) его клиентов, включая индивидуальное и коллективное клиринговое обеспечение</w:t>
            </w:r>
          </w:p>
        </w:tc>
        <w:tc>
          <w:tcPr>
            <w:tcW w:w="8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8</w:t>
            </w:r>
          </w:p>
        </w:tc>
        <w:tc>
          <w:tcPr>
            <w:tcW w:w="3871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</w:p>
        </w:tc>
      </w:tr>
      <w:tr w:rsidR="0014435B" w:rsidTr="0093572B">
        <w:trPr>
          <w:gridAfter w:val="1"/>
          <w:wAfter w:w="15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5688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14435B" w:rsidRDefault="0093572B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Драгоценные металлы профессионального участника, переданные в обеспечение исполнения обязатель</w:t>
            </w:r>
            <w:proofErr w:type="gramStart"/>
            <w:r>
              <w:rPr>
                <w:rFonts w:ascii="Arial" w:hAnsi="Arial"/>
                <w:sz w:val="18"/>
                <w:szCs w:val="18"/>
              </w:rPr>
              <w:t>ств пр</w:t>
            </w:r>
            <w:proofErr w:type="gramEnd"/>
            <w:r>
              <w:rPr>
                <w:rFonts w:ascii="Arial" w:hAnsi="Arial"/>
                <w:sz w:val="18"/>
                <w:szCs w:val="18"/>
              </w:rPr>
              <w:t>офессионального участника, включая индивидуальное и коллективное клиринговое обеспечение</w:t>
            </w:r>
          </w:p>
        </w:tc>
        <w:tc>
          <w:tcPr>
            <w:tcW w:w="8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4435B" w:rsidRDefault="0093572B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9</w:t>
            </w:r>
          </w:p>
        </w:tc>
        <w:tc>
          <w:tcPr>
            <w:tcW w:w="3871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4435B" w:rsidRDefault="0014435B">
            <w:pPr>
              <w:spacing w:after="0"/>
              <w:jc w:val="center"/>
            </w:pPr>
          </w:p>
        </w:tc>
      </w:tr>
      <w:tr w:rsidR="0014435B" w:rsidTr="0093572B">
        <w:trPr>
          <w:gridAfter w:val="1"/>
          <w:wAfter w:w="15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5688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14435B" w:rsidRDefault="0093572B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Ценные бумаги профессионального участника, переданные в обеспечение исполнения обязатель</w:t>
            </w:r>
            <w:proofErr w:type="gramStart"/>
            <w:r>
              <w:rPr>
                <w:rFonts w:ascii="Arial" w:hAnsi="Arial"/>
                <w:sz w:val="18"/>
                <w:szCs w:val="18"/>
              </w:rPr>
              <w:t>ств пр</w:t>
            </w:r>
            <w:proofErr w:type="gramEnd"/>
            <w:r>
              <w:rPr>
                <w:rFonts w:ascii="Arial" w:hAnsi="Arial"/>
                <w:sz w:val="18"/>
                <w:szCs w:val="18"/>
              </w:rPr>
              <w:t>офессионального участника, включая индивидуальное и коллективное клиринговое обеспечение</w:t>
            </w:r>
          </w:p>
        </w:tc>
        <w:tc>
          <w:tcPr>
            <w:tcW w:w="8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4435B" w:rsidRDefault="0093572B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10</w:t>
            </w:r>
          </w:p>
        </w:tc>
        <w:tc>
          <w:tcPr>
            <w:tcW w:w="3871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4435B" w:rsidRDefault="0014435B">
            <w:pPr>
              <w:spacing w:after="0"/>
              <w:jc w:val="center"/>
            </w:pPr>
          </w:p>
        </w:tc>
      </w:tr>
      <w:tr w:rsidR="0093572B" w:rsidTr="0093572B">
        <w:trPr>
          <w:gridAfter w:val="1"/>
          <w:wAfter w:w="15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93572B" w:rsidRDefault="0093572B">
            <w:pPr>
              <w:spacing w:after="0"/>
              <w:ind w:left="105"/>
            </w:pPr>
          </w:p>
        </w:tc>
        <w:tc>
          <w:tcPr>
            <w:tcW w:w="5688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93572B" w:rsidRDefault="0093572B" w:rsidP="004B247C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Дебиторская задолженность по выплате профессиональному участнику вознаграждений и возмещению расходов по договорам о возмездном оказании услуг</w:t>
            </w:r>
          </w:p>
        </w:tc>
        <w:tc>
          <w:tcPr>
            <w:tcW w:w="8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11</w:t>
            </w:r>
          </w:p>
        </w:tc>
        <w:tc>
          <w:tcPr>
            <w:tcW w:w="3871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271F8C" w:rsidP="004B247C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1 153 711,66</w:t>
            </w:r>
          </w:p>
        </w:tc>
      </w:tr>
      <w:tr w:rsidR="0093572B" w:rsidTr="0093572B">
        <w:trPr>
          <w:gridAfter w:val="1"/>
          <w:wAfter w:w="15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93572B" w:rsidRDefault="0093572B">
            <w:pPr>
              <w:spacing w:after="0"/>
              <w:ind w:left="105"/>
            </w:pPr>
          </w:p>
        </w:tc>
        <w:tc>
          <w:tcPr>
            <w:tcW w:w="5688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93572B" w:rsidRDefault="0093572B" w:rsidP="004B247C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Дебиторская задолженность по плате, взимаемой регистратором с зарегистрированных лиц за проведение операций по лицевым счетам и за предоставление информации из реестра владельцев ценных бумаг (для профессиональных участников, являющихся регистраторами)</w:t>
            </w:r>
          </w:p>
        </w:tc>
        <w:tc>
          <w:tcPr>
            <w:tcW w:w="8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12</w:t>
            </w:r>
          </w:p>
        </w:tc>
        <w:tc>
          <w:tcPr>
            <w:tcW w:w="3871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</w:p>
        </w:tc>
      </w:tr>
      <w:tr w:rsidR="0093572B" w:rsidTr="0093572B">
        <w:trPr>
          <w:gridAfter w:val="1"/>
          <w:wAfter w:w="15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93572B" w:rsidRDefault="0093572B">
            <w:pPr>
              <w:spacing w:after="0"/>
              <w:ind w:left="105"/>
            </w:pPr>
          </w:p>
        </w:tc>
        <w:tc>
          <w:tcPr>
            <w:tcW w:w="5688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93572B" w:rsidRDefault="0093572B" w:rsidP="004B247C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Маржинальные займы, предоставленные клиентам профессионального участника, имеющего лицензию на осуществление брокерской деятельности, отнесенным в соответствии с договором о брокерском обслуживании к категории клиентов со стандартным уровнем риска или клиентов с повышенным уровнем риска</w:t>
            </w:r>
          </w:p>
        </w:tc>
        <w:tc>
          <w:tcPr>
            <w:tcW w:w="8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13</w:t>
            </w:r>
          </w:p>
        </w:tc>
        <w:tc>
          <w:tcPr>
            <w:tcW w:w="3871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</w:p>
        </w:tc>
      </w:tr>
      <w:tr w:rsidR="0093572B" w:rsidTr="0093572B">
        <w:trPr>
          <w:gridAfter w:val="1"/>
          <w:wAfter w:w="15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93572B" w:rsidRDefault="0093572B">
            <w:pPr>
              <w:spacing w:after="0"/>
              <w:ind w:left="105"/>
            </w:pPr>
          </w:p>
        </w:tc>
        <w:tc>
          <w:tcPr>
            <w:tcW w:w="5688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93572B" w:rsidRDefault="0093572B" w:rsidP="004B247C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Акции российских эмитентов, являющихся публичными акционерными обществами, и акции иностранных эмитентов, а также депозитарные расписки на них</w:t>
            </w:r>
          </w:p>
        </w:tc>
        <w:tc>
          <w:tcPr>
            <w:tcW w:w="8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14</w:t>
            </w:r>
          </w:p>
        </w:tc>
        <w:tc>
          <w:tcPr>
            <w:tcW w:w="3871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</w:p>
        </w:tc>
      </w:tr>
      <w:tr w:rsidR="0093572B" w:rsidTr="0093572B">
        <w:trPr>
          <w:gridAfter w:val="1"/>
          <w:wAfter w:w="15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93572B" w:rsidRDefault="0093572B">
            <w:pPr>
              <w:spacing w:after="0"/>
              <w:ind w:left="105"/>
            </w:pPr>
          </w:p>
        </w:tc>
        <w:tc>
          <w:tcPr>
            <w:tcW w:w="5688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93572B" w:rsidRDefault="0093572B" w:rsidP="004B247C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Облигации российских и иностранных эмитентов, за исключением субординированных и структурных облигаций</w:t>
            </w:r>
          </w:p>
        </w:tc>
        <w:tc>
          <w:tcPr>
            <w:tcW w:w="8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15</w:t>
            </w:r>
          </w:p>
        </w:tc>
        <w:tc>
          <w:tcPr>
            <w:tcW w:w="3871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</w:p>
        </w:tc>
      </w:tr>
      <w:tr w:rsidR="0093572B" w:rsidTr="0093572B">
        <w:trPr>
          <w:gridAfter w:val="1"/>
          <w:wAfter w:w="15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93572B" w:rsidRDefault="0093572B">
            <w:pPr>
              <w:spacing w:after="0"/>
              <w:ind w:left="105"/>
            </w:pPr>
          </w:p>
        </w:tc>
        <w:tc>
          <w:tcPr>
            <w:tcW w:w="5688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93572B" w:rsidRDefault="0093572B" w:rsidP="004B247C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Инвестиционные паи паевых инвестиционных фондов, а также ценные бумаги иностранных эмитентов, которые в соответствии с их личным законом относятся к схемам коллективного инвестирования или схемам совместного инвестирования, как с образованием, так и без образования юридического лица</w:t>
            </w:r>
          </w:p>
        </w:tc>
        <w:tc>
          <w:tcPr>
            <w:tcW w:w="8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16</w:t>
            </w:r>
          </w:p>
        </w:tc>
        <w:tc>
          <w:tcPr>
            <w:tcW w:w="3871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</w:p>
        </w:tc>
      </w:tr>
      <w:tr w:rsidR="0093572B" w:rsidTr="0093572B">
        <w:trPr>
          <w:gridAfter w:val="1"/>
          <w:wAfter w:w="15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93572B" w:rsidRDefault="0093572B">
            <w:pPr>
              <w:spacing w:after="0"/>
              <w:ind w:left="105"/>
            </w:pPr>
          </w:p>
        </w:tc>
        <w:tc>
          <w:tcPr>
            <w:tcW w:w="5688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93572B" w:rsidRDefault="0093572B" w:rsidP="004B247C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Дебиторская задолженность управляющей компании биржевого паевого инвестиционного фонда</w:t>
            </w:r>
          </w:p>
        </w:tc>
        <w:tc>
          <w:tcPr>
            <w:tcW w:w="8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17</w:t>
            </w:r>
          </w:p>
        </w:tc>
        <w:tc>
          <w:tcPr>
            <w:tcW w:w="3871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</w:p>
        </w:tc>
      </w:tr>
      <w:tr w:rsidR="0093572B" w:rsidTr="0093572B">
        <w:trPr>
          <w:gridAfter w:val="1"/>
          <w:wAfter w:w="15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93572B" w:rsidRDefault="0093572B">
            <w:pPr>
              <w:spacing w:after="0"/>
              <w:ind w:left="105"/>
            </w:pPr>
          </w:p>
        </w:tc>
        <w:tc>
          <w:tcPr>
            <w:tcW w:w="5688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93572B" w:rsidRDefault="0093572B" w:rsidP="004B247C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Иные финансовые активы, предусмотренные подпунктом 2.1.15 подпункта 2.1 Указания Банка России</w:t>
            </w:r>
          </w:p>
        </w:tc>
        <w:tc>
          <w:tcPr>
            <w:tcW w:w="8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18</w:t>
            </w:r>
          </w:p>
        </w:tc>
        <w:tc>
          <w:tcPr>
            <w:tcW w:w="3871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</w:p>
        </w:tc>
      </w:tr>
      <w:tr w:rsidR="0093572B" w:rsidTr="0093572B">
        <w:trPr>
          <w:gridAfter w:val="1"/>
          <w:wAfter w:w="15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93572B" w:rsidRDefault="0093572B">
            <w:pPr>
              <w:spacing w:after="0"/>
              <w:ind w:left="105"/>
            </w:pPr>
          </w:p>
        </w:tc>
        <w:tc>
          <w:tcPr>
            <w:tcW w:w="5688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93572B" w:rsidRDefault="0093572B" w:rsidP="004B247C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Отложенные налоговые активы профессионального участника в сумме, не превышающей отложенных налоговых обязатель</w:t>
            </w:r>
            <w:proofErr w:type="gramStart"/>
            <w:r>
              <w:rPr>
                <w:rFonts w:ascii="Arial" w:hAnsi="Arial"/>
                <w:sz w:val="18"/>
                <w:szCs w:val="18"/>
              </w:rPr>
              <w:t>ств пр</w:t>
            </w:r>
            <w:proofErr w:type="gramEnd"/>
            <w:r>
              <w:rPr>
                <w:rFonts w:ascii="Arial" w:hAnsi="Arial"/>
                <w:sz w:val="18"/>
                <w:szCs w:val="18"/>
              </w:rPr>
              <w:t>офессионального участника</w:t>
            </w:r>
          </w:p>
        </w:tc>
        <w:tc>
          <w:tcPr>
            <w:tcW w:w="8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19</w:t>
            </w:r>
          </w:p>
        </w:tc>
        <w:tc>
          <w:tcPr>
            <w:tcW w:w="3871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</w:p>
        </w:tc>
      </w:tr>
      <w:tr w:rsidR="0093572B" w:rsidTr="0093572B">
        <w:trPr>
          <w:gridAfter w:val="1"/>
          <w:wAfter w:w="15" w:type="dxa"/>
          <w:cantSplit/>
          <w:trHeight w:val="1092"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93572B" w:rsidRDefault="0093572B">
            <w:pPr>
              <w:spacing w:after="0"/>
              <w:ind w:left="105"/>
            </w:pPr>
          </w:p>
        </w:tc>
        <w:tc>
          <w:tcPr>
            <w:tcW w:w="5688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93572B" w:rsidRDefault="0093572B" w:rsidP="004B247C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Недвижимое имущество профессионального участника, используемое для осуществления профессиональной деятельности на рынке ценных бумаг и (или) для его управленческих нужд, принятое профессиональным участником к бухгалтерскому учету в качестве основных средств</w:t>
            </w:r>
          </w:p>
        </w:tc>
        <w:tc>
          <w:tcPr>
            <w:tcW w:w="8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20</w:t>
            </w:r>
          </w:p>
        </w:tc>
        <w:tc>
          <w:tcPr>
            <w:tcW w:w="3871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</w:p>
        </w:tc>
      </w:tr>
      <w:tr w:rsidR="0093572B" w:rsidTr="0093572B">
        <w:trPr>
          <w:gridAfter w:val="1"/>
          <w:wAfter w:w="15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93572B" w:rsidRDefault="0093572B">
            <w:pPr>
              <w:spacing w:after="0"/>
              <w:ind w:left="105"/>
            </w:pPr>
          </w:p>
        </w:tc>
        <w:tc>
          <w:tcPr>
            <w:tcW w:w="10379" w:type="dxa"/>
            <w:gridSpan w:val="1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93572B" w:rsidRDefault="0093572B" w:rsidP="0093572B">
            <w:pPr>
              <w:spacing w:after="0"/>
            </w:pPr>
            <w:r>
              <w:rPr>
                <w:rFonts w:ascii="Arial" w:hAnsi="Arial"/>
                <w:sz w:val="18"/>
                <w:szCs w:val="18"/>
              </w:rPr>
              <w:t>Обязательства</w:t>
            </w:r>
          </w:p>
        </w:tc>
      </w:tr>
      <w:tr w:rsidR="0093572B" w:rsidTr="0093572B">
        <w:trPr>
          <w:gridAfter w:val="1"/>
          <w:wAfter w:w="15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93572B" w:rsidRDefault="0093572B">
            <w:pPr>
              <w:spacing w:after="0"/>
              <w:ind w:left="105"/>
            </w:pPr>
          </w:p>
        </w:tc>
        <w:tc>
          <w:tcPr>
            <w:tcW w:w="5688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93572B" w:rsidRDefault="0093572B" w:rsidP="004B247C">
            <w:pPr>
              <w:spacing w:after="0"/>
              <w:ind w:left="105"/>
            </w:pPr>
            <w:r>
              <w:rPr>
                <w:rFonts w:ascii="Arial" w:hAnsi="Arial"/>
                <w:b/>
                <w:sz w:val="18"/>
                <w:szCs w:val="18"/>
              </w:rPr>
              <w:t>Финансовые обязательства, оцениваемые по справедливой стоимости, изменения которой отражаются в составе прибыли или убытка, в том числе:</w:t>
            </w:r>
          </w:p>
        </w:tc>
        <w:tc>
          <w:tcPr>
            <w:tcW w:w="8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21</w:t>
            </w:r>
          </w:p>
        </w:tc>
        <w:tc>
          <w:tcPr>
            <w:tcW w:w="3871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</w:p>
        </w:tc>
      </w:tr>
      <w:tr w:rsidR="0093572B" w:rsidTr="0093572B">
        <w:trPr>
          <w:gridAfter w:val="1"/>
          <w:wAfter w:w="15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93572B" w:rsidRDefault="0093572B">
            <w:pPr>
              <w:spacing w:after="0"/>
              <w:ind w:left="105"/>
            </w:pPr>
          </w:p>
        </w:tc>
        <w:tc>
          <w:tcPr>
            <w:tcW w:w="5688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93572B" w:rsidRDefault="0093572B" w:rsidP="004B247C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финансовые обязательства, в обязательном порядке классифицируемые как оцениваемые по справедливой стоимости через прибыль или убыток</w:t>
            </w:r>
          </w:p>
        </w:tc>
        <w:tc>
          <w:tcPr>
            <w:tcW w:w="8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21.1</w:t>
            </w:r>
          </w:p>
        </w:tc>
        <w:tc>
          <w:tcPr>
            <w:tcW w:w="3871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</w:p>
        </w:tc>
      </w:tr>
      <w:tr w:rsidR="0093572B" w:rsidTr="0093572B">
        <w:trPr>
          <w:gridAfter w:val="1"/>
          <w:wAfter w:w="15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93572B" w:rsidRDefault="0093572B">
            <w:pPr>
              <w:spacing w:after="0"/>
              <w:ind w:left="105"/>
            </w:pPr>
          </w:p>
        </w:tc>
        <w:tc>
          <w:tcPr>
            <w:tcW w:w="5688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93572B" w:rsidRDefault="0093572B" w:rsidP="004B247C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 xml:space="preserve">финансовые обязательства, классифицируемые как оцениваемые по справедливой стоимости через прибыль или убыток по усмотрению </w:t>
            </w:r>
            <w:proofErr w:type="spellStart"/>
            <w:r>
              <w:rPr>
                <w:rFonts w:ascii="Arial" w:hAnsi="Arial"/>
                <w:sz w:val="18"/>
                <w:szCs w:val="18"/>
              </w:rPr>
              <w:t>некредитной</w:t>
            </w:r>
            <w:proofErr w:type="spellEnd"/>
            <w:r>
              <w:rPr>
                <w:rFonts w:ascii="Arial" w:hAnsi="Arial"/>
                <w:sz w:val="18"/>
                <w:szCs w:val="18"/>
              </w:rPr>
              <w:t xml:space="preserve"> финансовой организации</w:t>
            </w:r>
          </w:p>
        </w:tc>
        <w:tc>
          <w:tcPr>
            <w:tcW w:w="8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21.2</w:t>
            </w:r>
          </w:p>
        </w:tc>
        <w:tc>
          <w:tcPr>
            <w:tcW w:w="3871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</w:p>
        </w:tc>
      </w:tr>
      <w:tr w:rsidR="0093572B" w:rsidTr="0093572B">
        <w:trPr>
          <w:gridAfter w:val="1"/>
          <w:wAfter w:w="15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93572B" w:rsidRDefault="0093572B">
            <w:pPr>
              <w:spacing w:after="0"/>
              <w:ind w:left="105"/>
            </w:pPr>
          </w:p>
        </w:tc>
        <w:tc>
          <w:tcPr>
            <w:tcW w:w="5688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93572B" w:rsidRDefault="0093572B" w:rsidP="004B247C">
            <w:pPr>
              <w:spacing w:after="0"/>
              <w:ind w:left="105"/>
            </w:pPr>
            <w:r>
              <w:rPr>
                <w:rFonts w:ascii="Arial" w:hAnsi="Arial"/>
                <w:b/>
                <w:sz w:val="18"/>
                <w:szCs w:val="18"/>
              </w:rPr>
              <w:t>Финансовые обязательства, оцениваемые по амортизированной стоимости, в том числе:</w:t>
            </w:r>
          </w:p>
        </w:tc>
        <w:tc>
          <w:tcPr>
            <w:tcW w:w="8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22</w:t>
            </w:r>
          </w:p>
        </w:tc>
        <w:tc>
          <w:tcPr>
            <w:tcW w:w="3871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271F8C" w:rsidP="004B247C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830 524,32</w:t>
            </w:r>
          </w:p>
        </w:tc>
      </w:tr>
      <w:tr w:rsidR="0093572B" w:rsidTr="003E10C9">
        <w:trPr>
          <w:cantSplit/>
        </w:trPr>
        <w:tc>
          <w:tcPr>
            <w:tcW w:w="210" w:type="dxa"/>
            <w:gridSpan w:val="2"/>
            <w:shd w:val="clear" w:color="auto" w:fill="auto"/>
            <w:tcMar>
              <w:left w:w="105" w:type="dxa"/>
            </w:tcMar>
            <w:vAlign w:val="center"/>
          </w:tcPr>
          <w:p w:rsidR="0093572B" w:rsidRDefault="0093572B">
            <w:pPr>
              <w:spacing w:after="0"/>
              <w:ind w:left="105"/>
            </w:pPr>
          </w:p>
        </w:tc>
        <w:tc>
          <w:tcPr>
            <w:tcW w:w="5602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93572B" w:rsidRDefault="0093572B" w:rsidP="004B247C">
            <w:pPr>
              <w:spacing w:after="0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Наименование показателя</w:t>
            </w:r>
          </w:p>
        </w:tc>
        <w:tc>
          <w:tcPr>
            <w:tcW w:w="992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Код строки</w:t>
            </w:r>
          </w:p>
        </w:tc>
        <w:tc>
          <w:tcPr>
            <w:tcW w:w="3786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Стоимость активов/обязательств, руб.</w:t>
            </w:r>
          </w:p>
        </w:tc>
      </w:tr>
      <w:tr w:rsidR="0093572B" w:rsidTr="003E10C9">
        <w:trPr>
          <w:cantSplit/>
        </w:trPr>
        <w:tc>
          <w:tcPr>
            <w:tcW w:w="210" w:type="dxa"/>
            <w:gridSpan w:val="2"/>
            <w:shd w:val="clear" w:color="auto" w:fill="auto"/>
            <w:tcMar>
              <w:left w:w="105" w:type="dxa"/>
            </w:tcMar>
            <w:vAlign w:val="center"/>
          </w:tcPr>
          <w:p w:rsidR="0093572B" w:rsidRDefault="0093572B">
            <w:pPr>
              <w:spacing w:after="0"/>
              <w:ind w:left="105"/>
            </w:pPr>
          </w:p>
        </w:tc>
        <w:tc>
          <w:tcPr>
            <w:tcW w:w="5602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93572B" w:rsidRDefault="0093572B" w:rsidP="004B247C">
            <w:pPr>
              <w:spacing w:after="0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2</w:t>
            </w:r>
          </w:p>
        </w:tc>
        <w:tc>
          <w:tcPr>
            <w:tcW w:w="3786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3</w:t>
            </w:r>
          </w:p>
        </w:tc>
      </w:tr>
      <w:tr w:rsidR="0093572B" w:rsidTr="003E10C9">
        <w:trPr>
          <w:cantSplit/>
        </w:trPr>
        <w:tc>
          <w:tcPr>
            <w:tcW w:w="210" w:type="dxa"/>
            <w:gridSpan w:val="2"/>
            <w:shd w:val="clear" w:color="auto" w:fill="auto"/>
            <w:tcMar>
              <w:left w:w="105" w:type="dxa"/>
            </w:tcMar>
            <w:vAlign w:val="center"/>
          </w:tcPr>
          <w:p w:rsidR="0093572B" w:rsidRDefault="0093572B">
            <w:pPr>
              <w:spacing w:after="0"/>
              <w:ind w:left="105"/>
            </w:pPr>
          </w:p>
        </w:tc>
        <w:tc>
          <w:tcPr>
            <w:tcW w:w="5602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93572B" w:rsidRDefault="0093572B" w:rsidP="004B247C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средства клиентов</w:t>
            </w:r>
          </w:p>
        </w:tc>
        <w:tc>
          <w:tcPr>
            <w:tcW w:w="992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22.1</w:t>
            </w:r>
          </w:p>
        </w:tc>
        <w:tc>
          <w:tcPr>
            <w:tcW w:w="3786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</w:p>
        </w:tc>
      </w:tr>
      <w:tr w:rsidR="0093572B" w:rsidTr="003E10C9">
        <w:trPr>
          <w:cantSplit/>
        </w:trPr>
        <w:tc>
          <w:tcPr>
            <w:tcW w:w="210" w:type="dxa"/>
            <w:gridSpan w:val="2"/>
            <w:shd w:val="clear" w:color="auto" w:fill="auto"/>
            <w:tcMar>
              <w:left w:w="105" w:type="dxa"/>
            </w:tcMar>
            <w:vAlign w:val="center"/>
          </w:tcPr>
          <w:p w:rsidR="0093572B" w:rsidRDefault="0093572B">
            <w:pPr>
              <w:spacing w:after="0"/>
              <w:ind w:left="105"/>
            </w:pPr>
          </w:p>
        </w:tc>
        <w:tc>
          <w:tcPr>
            <w:tcW w:w="5602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93572B" w:rsidRDefault="0093572B" w:rsidP="004B247C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кредиты, займы и прочие привлеченные средства</w:t>
            </w:r>
          </w:p>
        </w:tc>
        <w:tc>
          <w:tcPr>
            <w:tcW w:w="992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22.2</w:t>
            </w:r>
          </w:p>
        </w:tc>
        <w:tc>
          <w:tcPr>
            <w:tcW w:w="3786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271F8C" w:rsidP="004B247C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339 610,55</w:t>
            </w:r>
          </w:p>
        </w:tc>
      </w:tr>
      <w:tr w:rsidR="0093572B" w:rsidTr="003E10C9">
        <w:trPr>
          <w:cantSplit/>
        </w:trPr>
        <w:tc>
          <w:tcPr>
            <w:tcW w:w="210" w:type="dxa"/>
            <w:gridSpan w:val="2"/>
            <w:shd w:val="clear" w:color="auto" w:fill="auto"/>
            <w:tcMar>
              <w:left w:w="105" w:type="dxa"/>
            </w:tcMar>
            <w:vAlign w:val="center"/>
          </w:tcPr>
          <w:p w:rsidR="0093572B" w:rsidRDefault="0093572B">
            <w:pPr>
              <w:spacing w:after="0"/>
              <w:ind w:left="105"/>
            </w:pPr>
          </w:p>
        </w:tc>
        <w:tc>
          <w:tcPr>
            <w:tcW w:w="5602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93572B" w:rsidRDefault="0093572B" w:rsidP="004B247C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выпущенные долговые ценные бумаги</w:t>
            </w:r>
          </w:p>
        </w:tc>
        <w:tc>
          <w:tcPr>
            <w:tcW w:w="992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22.3</w:t>
            </w:r>
          </w:p>
        </w:tc>
        <w:tc>
          <w:tcPr>
            <w:tcW w:w="3786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</w:p>
        </w:tc>
      </w:tr>
      <w:tr w:rsidR="0093572B" w:rsidTr="003E10C9">
        <w:trPr>
          <w:cantSplit/>
        </w:trPr>
        <w:tc>
          <w:tcPr>
            <w:tcW w:w="210" w:type="dxa"/>
            <w:gridSpan w:val="2"/>
            <w:shd w:val="clear" w:color="auto" w:fill="auto"/>
            <w:tcMar>
              <w:left w:w="105" w:type="dxa"/>
            </w:tcMar>
            <w:vAlign w:val="center"/>
          </w:tcPr>
          <w:p w:rsidR="0093572B" w:rsidRDefault="0093572B">
            <w:pPr>
              <w:spacing w:after="0"/>
              <w:ind w:left="105"/>
            </w:pPr>
          </w:p>
        </w:tc>
        <w:tc>
          <w:tcPr>
            <w:tcW w:w="5602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93572B" w:rsidRDefault="0093572B" w:rsidP="004B247C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кредиторская задолженность</w:t>
            </w:r>
          </w:p>
        </w:tc>
        <w:tc>
          <w:tcPr>
            <w:tcW w:w="992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22.4</w:t>
            </w:r>
          </w:p>
        </w:tc>
        <w:tc>
          <w:tcPr>
            <w:tcW w:w="3786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271F8C" w:rsidP="004B247C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490 913,77</w:t>
            </w:r>
          </w:p>
        </w:tc>
      </w:tr>
      <w:tr w:rsidR="0093572B" w:rsidTr="003E10C9">
        <w:trPr>
          <w:cantSplit/>
        </w:trPr>
        <w:tc>
          <w:tcPr>
            <w:tcW w:w="210" w:type="dxa"/>
            <w:gridSpan w:val="2"/>
            <w:shd w:val="clear" w:color="auto" w:fill="auto"/>
            <w:tcMar>
              <w:left w:w="105" w:type="dxa"/>
            </w:tcMar>
            <w:vAlign w:val="center"/>
          </w:tcPr>
          <w:p w:rsidR="0093572B" w:rsidRDefault="0093572B">
            <w:pPr>
              <w:spacing w:after="0"/>
              <w:ind w:left="105"/>
            </w:pPr>
          </w:p>
        </w:tc>
        <w:tc>
          <w:tcPr>
            <w:tcW w:w="5602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93572B" w:rsidRDefault="0093572B" w:rsidP="004B247C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Обязательства выбывающих групп, классифицированных как предназначенные для продажи</w:t>
            </w:r>
          </w:p>
        </w:tc>
        <w:tc>
          <w:tcPr>
            <w:tcW w:w="992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23</w:t>
            </w:r>
          </w:p>
        </w:tc>
        <w:tc>
          <w:tcPr>
            <w:tcW w:w="3786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</w:p>
        </w:tc>
      </w:tr>
      <w:tr w:rsidR="0014435B" w:rsidTr="003E10C9">
        <w:trPr>
          <w:cantSplit/>
        </w:trPr>
        <w:tc>
          <w:tcPr>
            <w:tcW w:w="210" w:type="dxa"/>
            <w:gridSpan w:val="2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5602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14435B" w:rsidRDefault="0093572B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Обязательства по вознаграждениям работникам по окончании трудовой деятельности, не ограниченным фиксируемыми платежами</w:t>
            </w:r>
          </w:p>
        </w:tc>
        <w:tc>
          <w:tcPr>
            <w:tcW w:w="992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4435B" w:rsidRDefault="0093572B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24</w:t>
            </w:r>
          </w:p>
        </w:tc>
        <w:tc>
          <w:tcPr>
            <w:tcW w:w="3786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4435B" w:rsidRDefault="0014435B">
            <w:pPr>
              <w:spacing w:after="0"/>
              <w:jc w:val="center"/>
            </w:pPr>
          </w:p>
        </w:tc>
      </w:tr>
      <w:tr w:rsidR="0014435B" w:rsidTr="003E10C9">
        <w:trPr>
          <w:cantSplit/>
        </w:trPr>
        <w:tc>
          <w:tcPr>
            <w:tcW w:w="210" w:type="dxa"/>
            <w:gridSpan w:val="2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5602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14435B" w:rsidRDefault="0093572B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Обязательство по текущему налогу на прибыль</w:t>
            </w:r>
          </w:p>
        </w:tc>
        <w:tc>
          <w:tcPr>
            <w:tcW w:w="992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4435B" w:rsidRDefault="0093572B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25</w:t>
            </w:r>
          </w:p>
        </w:tc>
        <w:tc>
          <w:tcPr>
            <w:tcW w:w="3786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4435B" w:rsidRDefault="0014435B">
            <w:pPr>
              <w:spacing w:after="0"/>
              <w:jc w:val="center"/>
            </w:pPr>
          </w:p>
        </w:tc>
      </w:tr>
      <w:tr w:rsidR="00463460" w:rsidTr="003E10C9">
        <w:trPr>
          <w:cantSplit/>
        </w:trPr>
        <w:tc>
          <w:tcPr>
            <w:tcW w:w="210" w:type="dxa"/>
            <w:gridSpan w:val="2"/>
            <w:shd w:val="clear" w:color="auto" w:fill="auto"/>
            <w:tcMar>
              <w:left w:w="105" w:type="dxa"/>
            </w:tcMar>
            <w:vAlign w:val="center"/>
          </w:tcPr>
          <w:p w:rsidR="00463460" w:rsidRDefault="00463460">
            <w:pPr>
              <w:spacing w:after="0"/>
              <w:ind w:left="105"/>
            </w:pPr>
          </w:p>
        </w:tc>
        <w:tc>
          <w:tcPr>
            <w:tcW w:w="5602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463460" w:rsidRDefault="00463460" w:rsidP="004B247C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Отложенные налоговые обязательства</w:t>
            </w:r>
          </w:p>
        </w:tc>
        <w:tc>
          <w:tcPr>
            <w:tcW w:w="992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463460" w:rsidRDefault="00463460" w:rsidP="004B247C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26</w:t>
            </w:r>
          </w:p>
        </w:tc>
        <w:tc>
          <w:tcPr>
            <w:tcW w:w="3786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463460" w:rsidRDefault="00463460" w:rsidP="00966691">
            <w:pPr>
              <w:spacing w:after="0"/>
              <w:jc w:val="center"/>
            </w:pPr>
          </w:p>
        </w:tc>
      </w:tr>
      <w:tr w:rsidR="00463460" w:rsidTr="003E10C9">
        <w:trPr>
          <w:cantSplit/>
        </w:trPr>
        <w:tc>
          <w:tcPr>
            <w:tcW w:w="210" w:type="dxa"/>
            <w:gridSpan w:val="2"/>
            <w:shd w:val="clear" w:color="auto" w:fill="auto"/>
            <w:tcMar>
              <w:left w:w="105" w:type="dxa"/>
            </w:tcMar>
            <w:vAlign w:val="center"/>
          </w:tcPr>
          <w:p w:rsidR="00463460" w:rsidRDefault="00463460">
            <w:pPr>
              <w:spacing w:after="0"/>
              <w:ind w:left="105"/>
            </w:pPr>
          </w:p>
        </w:tc>
        <w:tc>
          <w:tcPr>
            <w:tcW w:w="5602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463460" w:rsidRDefault="00463460" w:rsidP="004B247C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Резервы - оценочные обязательства</w:t>
            </w:r>
          </w:p>
        </w:tc>
        <w:tc>
          <w:tcPr>
            <w:tcW w:w="992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463460" w:rsidRDefault="00463460" w:rsidP="004B247C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27</w:t>
            </w:r>
          </w:p>
        </w:tc>
        <w:tc>
          <w:tcPr>
            <w:tcW w:w="3786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463460" w:rsidRDefault="00463460" w:rsidP="00966691">
            <w:pPr>
              <w:spacing w:after="0"/>
              <w:jc w:val="center"/>
            </w:pPr>
          </w:p>
        </w:tc>
      </w:tr>
      <w:tr w:rsidR="00463460" w:rsidTr="003E10C9">
        <w:trPr>
          <w:cantSplit/>
        </w:trPr>
        <w:tc>
          <w:tcPr>
            <w:tcW w:w="210" w:type="dxa"/>
            <w:gridSpan w:val="2"/>
            <w:shd w:val="clear" w:color="auto" w:fill="auto"/>
            <w:tcMar>
              <w:left w:w="105" w:type="dxa"/>
            </w:tcMar>
            <w:vAlign w:val="center"/>
          </w:tcPr>
          <w:p w:rsidR="00463460" w:rsidRDefault="00463460">
            <w:pPr>
              <w:spacing w:after="0"/>
              <w:ind w:left="105"/>
            </w:pPr>
          </w:p>
        </w:tc>
        <w:tc>
          <w:tcPr>
            <w:tcW w:w="5602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463460" w:rsidRDefault="00463460" w:rsidP="004B247C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Прочие обязательства</w:t>
            </w:r>
          </w:p>
        </w:tc>
        <w:tc>
          <w:tcPr>
            <w:tcW w:w="992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463460" w:rsidRDefault="00463460" w:rsidP="004B247C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28</w:t>
            </w:r>
          </w:p>
        </w:tc>
        <w:tc>
          <w:tcPr>
            <w:tcW w:w="3786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463460" w:rsidRDefault="00271F8C" w:rsidP="00966691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497 951,48</w:t>
            </w:r>
          </w:p>
        </w:tc>
      </w:tr>
      <w:tr w:rsidR="00463460" w:rsidTr="003E10C9">
        <w:trPr>
          <w:cantSplit/>
        </w:trPr>
        <w:tc>
          <w:tcPr>
            <w:tcW w:w="210" w:type="dxa"/>
            <w:gridSpan w:val="2"/>
            <w:shd w:val="clear" w:color="auto" w:fill="auto"/>
            <w:tcMar>
              <w:left w:w="105" w:type="dxa"/>
            </w:tcMar>
            <w:vAlign w:val="center"/>
          </w:tcPr>
          <w:p w:rsidR="00463460" w:rsidRDefault="00463460">
            <w:pPr>
              <w:spacing w:after="0"/>
              <w:ind w:left="105"/>
            </w:pPr>
          </w:p>
        </w:tc>
        <w:tc>
          <w:tcPr>
            <w:tcW w:w="5602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463460" w:rsidRDefault="00463460" w:rsidP="004B247C">
            <w:pPr>
              <w:spacing w:after="0"/>
              <w:ind w:left="105"/>
            </w:pPr>
            <w:r>
              <w:rPr>
                <w:rFonts w:ascii="Arial" w:hAnsi="Arial"/>
                <w:b/>
                <w:sz w:val="18"/>
                <w:szCs w:val="18"/>
              </w:rPr>
              <w:t>Суммарная стоимость активов</w:t>
            </w:r>
          </w:p>
        </w:tc>
        <w:tc>
          <w:tcPr>
            <w:tcW w:w="992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463460" w:rsidRDefault="00463460" w:rsidP="004B247C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29</w:t>
            </w:r>
          </w:p>
        </w:tc>
        <w:tc>
          <w:tcPr>
            <w:tcW w:w="3786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463460" w:rsidRDefault="00271F8C" w:rsidP="00966691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103 980 508,01</w:t>
            </w:r>
          </w:p>
        </w:tc>
      </w:tr>
      <w:tr w:rsidR="00463460" w:rsidTr="003E10C9">
        <w:trPr>
          <w:cantSplit/>
        </w:trPr>
        <w:tc>
          <w:tcPr>
            <w:tcW w:w="210" w:type="dxa"/>
            <w:gridSpan w:val="2"/>
            <w:shd w:val="clear" w:color="auto" w:fill="auto"/>
            <w:tcMar>
              <w:left w:w="105" w:type="dxa"/>
            </w:tcMar>
            <w:vAlign w:val="center"/>
          </w:tcPr>
          <w:p w:rsidR="00463460" w:rsidRDefault="00463460">
            <w:pPr>
              <w:spacing w:after="0"/>
              <w:ind w:left="105"/>
            </w:pPr>
          </w:p>
        </w:tc>
        <w:tc>
          <w:tcPr>
            <w:tcW w:w="5602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463460" w:rsidRDefault="00463460" w:rsidP="004B247C">
            <w:pPr>
              <w:spacing w:after="0"/>
              <w:ind w:left="105"/>
            </w:pPr>
            <w:r>
              <w:rPr>
                <w:rFonts w:ascii="Arial" w:hAnsi="Arial"/>
                <w:b/>
                <w:sz w:val="18"/>
                <w:szCs w:val="18"/>
              </w:rPr>
              <w:t>Суммарная стоимость обязательств</w:t>
            </w:r>
          </w:p>
        </w:tc>
        <w:tc>
          <w:tcPr>
            <w:tcW w:w="992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463460" w:rsidRDefault="00463460" w:rsidP="004B247C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30</w:t>
            </w:r>
          </w:p>
        </w:tc>
        <w:tc>
          <w:tcPr>
            <w:tcW w:w="3786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463460" w:rsidRDefault="00271F8C" w:rsidP="00966691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1 328 475,8</w:t>
            </w:r>
          </w:p>
        </w:tc>
      </w:tr>
      <w:tr w:rsidR="00463460" w:rsidTr="003E10C9">
        <w:trPr>
          <w:cantSplit/>
        </w:trPr>
        <w:tc>
          <w:tcPr>
            <w:tcW w:w="210" w:type="dxa"/>
            <w:gridSpan w:val="2"/>
            <w:shd w:val="clear" w:color="auto" w:fill="auto"/>
            <w:tcMar>
              <w:left w:w="105" w:type="dxa"/>
            </w:tcMar>
            <w:vAlign w:val="center"/>
          </w:tcPr>
          <w:p w:rsidR="00463460" w:rsidRDefault="00463460">
            <w:pPr>
              <w:spacing w:after="0"/>
              <w:ind w:left="105"/>
            </w:pPr>
          </w:p>
        </w:tc>
        <w:tc>
          <w:tcPr>
            <w:tcW w:w="5602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463460" w:rsidRDefault="00463460" w:rsidP="004B247C">
            <w:pPr>
              <w:spacing w:after="0"/>
              <w:ind w:left="105"/>
            </w:pPr>
            <w:r>
              <w:rPr>
                <w:rFonts w:ascii="Arial" w:hAnsi="Arial"/>
                <w:b/>
                <w:sz w:val="18"/>
                <w:szCs w:val="18"/>
              </w:rPr>
              <w:t>Размер собственных средств</w:t>
            </w:r>
          </w:p>
        </w:tc>
        <w:tc>
          <w:tcPr>
            <w:tcW w:w="992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463460" w:rsidRDefault="00463460" w:rsidP="004B247C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31</w:t>
            </w:r>
          </w:p>
        </w:tc>
        <w:tc>
          <w:tcPr>
            <w:tcW w:w="3786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463460" w:rsidRDefault="00271F8C" w:rsidP="00966691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102 652 032,21</w:t>
            </w:r>
          </w:p>
        </w:tc>
      </w:tr>
    </w:tbl>
    <w:p w:rsidR="0014435B" w:rsidRDefault="0014435B">
      <w:bookmarkStart w:id="0" w:name="_GoBack"/>
      <w:bookmarkEnd w:id="0"/>
    </w:p>
    <w:sectPr w:rsidR="0014435B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35B"/>
    <w:rsid w:val="0014435B"/>
    <w:rsid w:val="00271F8C"/>
    <w:rsid w:val="003E10C9"/>
    <w:rsid w:val="00463460"/>
    <w:rsid w:val="005F777D"/>
    <w:rsid w:val="0093572B"/>
    <w:rsid w:val="00BF0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907</Words>
  <Characters>5170</Characters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2025-04-30T12:26:00Z</dcterms:created>
  <dcterms:modified xsi:type="dcterms:W3CDTF">2025-05-30T13:20:00Z</dcterms:modified>
</cp:coreProperties>
</file>