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71" w:rsidRPr="005F342B" w:rsidRDefault="00AA0171" w:rsidP="00AA0171">
      <w:pPr>
        <w:pStyle w:val="1"/>
        <w:jc w:val="right"/>
        <w:rPr>
          <w:rFonts w:ascii="Tahoma" w:hAnsi="Tahoma" w:cs="Tahoma"/>
          <w:b/>
          <w:sz w:val="18"/>
          <w:szCs w:val="18"/>
        </w:rPr>
      </w:pPr>
      <w:r w:rsidRPr="005F342B">
        <w:rPr>
          <w:rFonts w:ascii="Tahoma" w:hAnsi="Tahoma" w:cs="Tahoma"/>
          <w:sz w:val="18"/>
          <w:szCs w:val="18"/>
        </w:rPr>
        <w:t xml:space="preserve">Приложение </w:t>
      </w:r>
      <w:r w:rsidR="00C21DC4" w:rsidRPr="005F342B">
        <w:rPr>
          <w:rFonts w:ascii="Tahoma" w:hAnsi="Tahoma" w:cs="Tahoma"/>
          <w:sz w:val="18"/>
          <w:szCs w:val="18"/>
        </w:rPr>
        <w:t>1</w:t>
      </w:r>
    </w:p>
    <w:p w:rsidR="00AA0171" w:rsidRPr="005F342B" w:rsidRDefault="00AA0171" w:rsidP="00AA0171">
      <w:pPr>
        <w:spacing w:after="0" w:line="240" w:lineRule="auto"/>
        <w:jc w:val="center"/>
        <w:rPr>
          <w:rFonts w:ascii="Tahoma" w:hAnsi="Tahoma" w:cs="Tahoma"/>
          <w:b/>
          <w:sz w:val="18"/>
          <w:szCs w:val="18"/>
        </w:rPr>
      </w:pPr>
    </w:p>
    <w:p w:rsidR="00AA0171" w:rsidRPr="005F342B" w:rsidRDefault="00AA0171" w:rsidP="00AA0171">
      <w:pPr>
        <w:contextualSpacing/>
        <w:jc w:val="center"/>
        <w:rPr>
          <w:rFonts w:ascii="Tahoma" w:eastAsia="Times New Roman" w:hAnsi="Tahoma" w:cs="Tahoma"/>
          <w:sz w:val="18"/>
          <w:szCs w:val="18"/>
        </w:rPr>
      </w:pPr>
      <w:r w:rsidRPr="005F342B">
        <w:rPr>
          <w:rFonts w:ascii="Tahoma" w:hAnsi="Tahoma" w:cs="Tahoma"/>
          <w:b/>
          <w:sz w:val="18"/>
          <w:szCs w:val="18"/>
        </w:rPr>
        <w:t xml:space="preserve">Уведомление о направлении </w:t>
      </w:r>
      <w:r w:rsidR="00C21DC4" w:rsidRPr="005F342B">
        <w:rPr>
          <w:rFonts w:ascii="Tahoma" w:hAnsi="Tahoma" w:cs="Tahoma"/>
          <w:b/>
          <w:sz w:val="18"/>
          <w:szCs w:val="18"/>
        </w:rPr>
        <w:t xml:space="preserve">в </w:t>
      </w:r>
      <w:r w:rsidR="005F342B" w:rsidRPr="005F342B">
        <w:rPr>
          <w:rFonts w:ascii="Tahoma" w:hAnsi="Tahoma" w:cs="Tahoma"/>
          <w:b/>
          <w:sz w:val="18"/>
          <w:szCs w:val="18"/>
        </w:rPr>
        <w:t>ООО «НЭКСТ»</w:t>
      </w:r>
      <w:r w:rsidR="00C21DC4" w:rsidRPr="005F342B">
        <w:rPr>
          <w:rFonts w:ascii="Tahoma" w:hAnsi="Tahoma" w:cs="Tahoma"/>
          <w:b/>
          <w:sz w:val="18"/>
          <w:szCs w:val="18"/>
        </w:rPr>
        <w:t xml:space="preserve"> сведений, </w:t>
      </w:r>
      <w:r w:rsidRPr="005F342B">
        <w:rPr>
          <w:rFonts w:ascii="Tahoma" w:hAnsi="Tahoma" w:cs="Tahoma"/>
          <w:b/>
          <w:sz w:val="18"/>
          <w:szCs w:val="18"/>
        </w:rPr>
        <w:t xml:space="preserve">документов к Списку </w:t>
      </w:r>
      <w:r w:rsidR="001230AD" w:rsidRPr="005F342B">
        <w:rPr>
          <w:rFonts w:ascii="Tahoma" w:hAnsi="Tahoma" w:cs="Tahoma"/>
          <w:b/>
          <w:sz w:val="18"/>
          <w:szCs w:val="18"/>
        </w:rPr>
        <w:t>и</w:t>
      </w:r>
      <w:r w:rsidRPr="005F342B">
        <w:rPr>
          <w:rFonts w:ascii="Tahoma" w:hAnsi="Tahoma" w:cs="Tahoma"/>
          <w:b/>
          <w:sz w:val="18"/>
          <w:szCs w:val="18"/>
        </w:rPr>
        <w:t>ностранного номинального держателя</w:t>
      </w:r>
    </w:p>
    <w:p w:rsidR="00AA0171" w:rsidRPr="005F342B" w:rsidRDefault="00AA0171" w:rsidP="00AA0171">
      <w:pPr>
        <w:tabs>
          <w:tab w:val="left" w:pos="1134"/>
          <w:tab w:val="left" w:pos="9356"/>
        </w:tabs>
        <w:ind w:right="-1"/>
        <w:jc w:val="both"/>
        <w:rPr>
          <w:rFonts w:ascii="Tahoma" w:hAnsi="Tahoma" w:cs="Tahoma"/>
          <w:sz w:val="18"/>
          <w:szCs w:val="18"/>
        </w:rPr>
      </w:pPr>
    </w:p>
    <w:tbl>
      <w:tblPr>
        <w:tblStyle w:val="a3"/>
        <w:tblW w:w="9568" w:type="dxa"/>
        <w:tblInd w:w="108" w:type="dxa"/>
        <w:tblLayout w:type="fixed"/>
        <w:tblLook w:val="04A0" w:firstRow="1" w:lastRow="0" w:firstColumn="1" w:lastColumn="0" w:noHBand="0" w:noVBand="1"/>
      </w:tblPr>
      <w:tblGrid>
        <w:gridCol w:w="993"/>
        <w:gridCol w:w="3260"/>
        <w:gridCol w:w="5315"/>
      </w:tblGrid>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Наименование эмитента ценных бумаг (полное, сокращенное)</w:t>
            </w:r>
          </w:p>
        </w:tc>
        <w:tc>
          <w:tcPr>
            <w:tcW w:w="5315" w:type="dxa"/>
          </w:tcPr>
          <w:p w:rsidR="00AA0171" w:rsidRPr="005F342B" w:rsidRDefault="00AA0171" w:rsidP="00092250">
            <w:pPr>
              <w:tabs>
                <w:tab w:val="left" w:pos="1134"/>
                <w:tab w:val="left" w:pos="9356"/>
              </w:tabs>
              <w:ind w:right="-1"/>
              <w:jc w:val="both"/>
              <w:rPr>
                <w:rFonts w:ascii="Tahoma" w:hAnsi="Tahoma" w:cs="Tahoma"/>
                <w:sz w:val="18"/>
                <w:szCs w:val="18"/>
              </w:rPr>
            </w:pP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ISIN код ценных бумаг</w:t>
            </w:r>
          </w:p>
        </w:tc>
        <w:tc>
          <w:tcPr>
            <w:tcW w:w="5315" w:type="dxa"/>
          </w:tcPr>
          <w:p w:rsidR="00AA0171" w:rsidRPr="005F342B" w:rsidRDefault="00AA0171" w:rsidP="00092250">
            <w:pPr>
              <w:tabs>
                <w:tab w:val="left" w:pos="1134"/>
                <w:tab w:val="left" w:pos="9356"/>
              </w:tabs>
              <w:ind w:right="-1"/>
              <w:jc w:val="both"/>
              <w:rPr>
                <w:rFonts w:ascii="Tahoma" w:hAnsi="Tahoma" w:cs="Tahoma"/>
                <w:sz w:val="18"/>
                <w:szCs w:val="18"/>
              </w:rPr>
            </w:pP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Вид ценных бумаг</w:t>
            </w:r>
          </w:p>
        </w:tc>
        <w:tc>
          <w:tcPr>
            <w:tcW w:w="5315" w:type="dxa"/>
          </w:tcPr>
          <w:p w:rsidR="00AA0171" w:rsidRPr="005F342B" w:rsidRDefault="00AA0171" w:rsidP="00092250">
            <w:pPr>
              <w:tabs>
                <w:tab w:val="left" w:pos="1134"/>
                <w:tab w:val="left" w:pos="9356"/>
              </w:tabs>
              <w:ind w:right="-1"/>
              <w:jc w:val="both"/>
              <w:rPr>
                <w:rFonts w:ascii="Tahoma" w:hAnsi="Tahoma" w:cs="Tahoma"/>
                <w:sz w:val="18"/>
                <w:szCs w:val="18"/>
              </w:rPr>
            </w:pP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Вид выплаты по ценным бумагам</w:t>
            </w:r>
          </w:p>
        </w:tc>
        <w:tc>
          <w:tcPr>
            <w:tcW w:w="5315" w:type="dxa"/>
          </w:tcPr>
          <w:p w:rsidR="00AA0171" w:rsidRPr="005F342B" w:rsidRDefault="00AA0171" w:rsidP="00AA0171">
            <w:pPr>
              <w:pStyle w:val="a6"/>
              <w:numPr>
                <w:ilvl w:val="0"/>
                <w:numId w:val="1"/>
              </w:numPr>
              <w:tabs>
                <w:tab w:val="left" w:pos="67"/>
                <w:tab w:val="left" w:pos="1134"/>
                <w:tab w:val="left" w:pos="9356"/>
              </w:tabs>
              <w:spacing w:before="0"/>
              <w:ind w:left="465" w:right="-1" w:hanging="425"/>
              <w:jc w:val="both"/>
              <w:rPr>
                <w:rFonts w:ascii="Tahoma" w:hAnsi="Tahoma" w:cs="Tahoma"/>
                <w:sz w:val="18"/>
                <w:szCs w:val="18"/>
              </w:rPr>
            </w:pPr>
            <w:r w:rsidRPr="005F342B">
              <w:rPr>
                <w:rFonts w:ascii="Tahoma" w:hAnsi="Tahoma" w:cs="Tahoma"/>
                <w:sz w:val="18"/>
                <w:szCs w:val="18"/>
              </w:rPr>
              <w:t xml:space="preserve">Дивиденды </w:t>
            </w:r>
          </w:p>
          <w:p w:rsidR="00AA0171" w:rsidRPr="005F342B" w:rsidRDefault="00AA0171" w:rsidP="00AA0171">
            <w:pPr>
              <w:pStyle w:val="a6"/>
              <w:numPr>
                <w:ilvl w:val="0"/>
                <w:numId w:val="1"/>
              </w:numPr>
              <w:tabs>
                <w:tab w:val="left" w:pos="67"/>
                <w:tab w:val="left" w:pos="1134"/>
                <w:tab w:val="left" w:pos="9356"/>
              </w:tabs>
              <w:spacing w:before="0"/>
              <w:ind w:left="465" w:right="-1" w:hanging="425"/>
              <w:jc w:val="both"/>
              <w:rPr>
                <w:rFonts w:ascii="Tahoma" w:hAnsi="Tahoma" w:cs="Tahoma"/>
                <w:sz w:val="18"/>
                <w:szCs w:val="18"/>
              </w:rPr>
            </w:pPr>
            <w:r w:rsidRPr="005F342B">
              <w:rPr>
                <w:rFonts w:ascii="Tahoma" w:hAnsi="Tahoma" w:cs="Tahoma"/>
                <w:sz w:val="18"/>
                <w:szCs w:val="18"/>
              </w:rPr>
              <w:t>Купонный (процентный) доход</w:t>
            </w:r>
          </w:p>
          <w:p w:rsidR="00AA0171" w:rsidRPr="005F342B" w:rsidRDefault="00AA0171" w:rsidP="00AA0171">
            <w:pPr>
              <w:pStyle w:val="a6"/>
              <w:numPr>
                <w:ilvl w:val="0"/>
                <w:numId w:val="1"/>
              </w:numPr>
              <w:tabs>
                <w:tab w:val="left" w:pos="67"/>
                <w:tab w:val="left" w:pos="1134"/>
                <w:tab w:val="left" w:pos="9356"/>
              </w:tabs>
              <w:spacing w:before="0"/>
              <w:ind w:left="465" w:right="-1" w:hanging="425"/>
              <w:jc w:val="both"/>
              <w:rPr>
                <w:rFonts w:ascii="Tahoma" w:hAnsi="Tahoma" w:cs="Tahoma"/>
                <w:sz w:val="18"/>
                <w:szCs w:val="18"/>
              </w:rPr>
            </w:pPr>
            <w:r w:rsidRPr="005F342B">
              <w:rPr>
                <w:rFonts w:ascii="Tahoma" w:hAnsi="Tahoma" w:cs="Tahoma"/>
                <w:sz w:val="18"/>
                <w:szCs w:val="18"/>
              </w:rPr>
              <w:t>Номинальная стоимость</w:t>
            </w:r>
          </w:p>
          <w:p w:rsidR="00AA0171" w:rsidRPr="005F342B" w:rsidRDefault="00AA0171" w:rsidP="00AA0171">
            <w:pPr>
              <w:pStyle w:val="a6"/>
              <w:numPr>
                <w:ilvl w:val="0"/>
                <w:numId w:val="1"/>
              </w:numPr>
              <w:tabs>
                <w:tab w:val="left" w:pos="67"/>
                <w:tab w:val="left" w:pos="1134"/>
                <w:tab w:val="left" w:pos="9356"/>
              </w:tabs>
              <w:spacing w:before="0"/>
              <w:ind w:left="465" w:right="-1" w:hanging="425"/>
              <w:jc w:val="both"/>
              <w:rPr>
                <w:rFonts w:ascii="Tahoma" w:hAnsi="Tahoma" w:cs="Tahoma"/>
                <w:sz w:val="18"/>
                <w:szCs w:val="18"/>
              </w:rPr>
            </w:pPr>
            <w:r w:rsidRPr="005F342B">
              <w:rPr>
                <w:rFonts w:ascii="Tahoma" w:hAnsi="Tahoma" w:cs="Tahoma"/>
                <w:sz w:val="18"/>
                <w:szCs w:val="18"/>
              </w:rPr>
              <w:t>Частичная номинальная стоимость</w:t>
            </w: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Дата фиксации списка лиц, имеющих право на получение выплат по ценным бумагам</w:t>
            </w:r>
          </w:p>
        </w:tc>
        <w:tc>
          <w:tcPr>
            <w:tcW w:w="5315" w:type="dxa"/>
          </w:tcPr>
          <w:p w:rsidR="00AA0171" w:rsidRPr="005F342B" w:rsidRDefault="00AA0171" w:rsidP="00092250">
            <w:pPr>
              <w:tabs>
                <w:tab w:val="left" w:pos="1134"/>
                <w:tab w:val="left" w:pos="9356"/>
              </w:tabs>
              <w:ind w:right="-1"/>
              <w:jc w:val="both"/>
              <w:rPr>
                <w:rFonts w:ascii="Tahoma" w:hAnsi="Tahoma" w:cs="Tahoma"/>
                <w:sz w:val="18"/>
                <w:szCs w:val="18"/>
              </w:rPr>
            </w:pP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Количество ценных бумаг на Дату фиксации (цифрами и прописью</w:t>
            </w:r>
            <w:bookmarkStart w:id="0" w:name="_GoBack"/>
            <w:bookmarkEnd w:id="0"/>
            <w:r w:rsidRPr="005F342B">
              <w:rPr>
                <w:rFonts w:ascii="Tahoma" w:hAnsi="Tahoma" w:cs="Tahoma"/>
                <w:sz w:val="18"/>
                <w:szCs w:val="18"/>
              </w:rPr>
              <w:t>)</w:t>
            </w:r>
          </w:p>
        </w:tc>
        <w:tc>
          <w:tcPr>
            <w:tcW w:w="5315"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___ (______________________) шт.</w:t>
            </w:r>
          </w:p>
          <w:p w:rsidR="00AA0171" w:rsidRPr="005F342B" w:rsidRDefault="00AA0171" w:rsidP="00092250">
            <w:pPr>
              <w:tabs>
                <w:tab w:val="left" w:pos="1134"/>
                <w:tab w:val="left" w:pos="9356"/>
              </w:tabs>
              <w:ind w:right="-1"/>
              <w:jc w:val="both"/>
              <w:rPr>
                <w:rFonts w:ascii="Tahoma" w:hAnsi="Tahoma" w:cs="Tahoma"/>
                <w:sz w:val="18"/>
                <w:szCs w:val="18"/>
              </w:rPr>
            </w:pP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5F342B">
            <w:pPr>
              <w:tabs>
                <w:tab w:val="left" w:pos="1134"/>
                <w:tab w:val="left" w:pos="9356"/>
              </w:tabs>
              <w:ind w:right="-1"/>
              <w:jc w:val="both"/>
              <w:rPr>
                <w:rFonts w:ascii="Tahoma" w:hAnsi="Tahoma" w:cs="Tahoma"/>
                <w:sz w:val="18"/>
                <w:szCs w:val="18"/>
              </w:rPr>
            </w:pPr>
            <w:r w:rsidRPr="005F342B">
              <w:rPr>
                <w:rFonts w:ascii="Tahoma" w:eastAsia="Calibri" w:hAnsi="Tahoma" w:cs="Tahoma"/>
                <w:sz w:val="18"/>
                <w:szCs w:val="18"/>
              </w:rPr>
              <w:t xml:space="preserve">Полное наименование </w:t>
            </w:r>
            <w:r w:rsidRPr="005F342B">
              <w:rPr>
                <w:rFonts w:ascii="Tahoma" w:hAnsi="Tahoma" w:cs="Tahoma"/>
                <w:sz w:val="18"/>
                <w:szCs w:val="18"/>
              </w:rPr>
              <w:t>Иностранного номинального держателя</w:t>
            </w:r>
            <w:r w:rsidRPr="005F342B">
              <w:rPr>
                <w:rFonts w:ascii="Tahoma" w:eastAsia="Calibri" w:hAnsi="Tahoma" w:cs="Tahoma"/>
                <w:sz w:val="18"/>
                <w:szCs w:val="18"/>
              </w:rPr>
              <w:t xml:space="preserve">, которому открыт Счет депо иностранного номинального держателя в </w:t>
            </w:r>
            <w:r w:rsidR="005F342B" w:rsidRPr="005F342B">
              <w:rPr>
                <w:rFonts w:ascii="Tahoma" w:eastAsia="Calibri" w:hAnsi="Tahoma" w:cs="Tahoma"/>
                <w:sz w:val="18"/>
                <w:szCs w:val="18"/>
              </w:rPr>
              <w:t>ООО «НЭКСИ»</w:t>
            </w:r>
            <w:r w:rsidRPr="005F342B">
              <w:rPr>
                <w:rFonts w:ascii="Tahoma" w:eastAsia="Calibri" w:hAnsi="Tahoma" w:cs="Tahoma"/>
                <w:sz w:val="18"/>
                <w:szCs w:val="18"/>
              </w:rPr>
              <w:t xml:space="preserve"> и который предоставил </w:t>
            </w:r>
            <w:r w:rsidR="00182F79" w:rsidRPr="005F342B">
              <w:rPr>
                <w:rFonts w:ascii="Tahoma" w:eastAsia="Calibri" w:hAnsi="Tahoma" w:cs="Tahoma"/>
                <w:sz w:val="18"/>
                <w:szCs w:val="18"/>
              </w:rPr>
              <w:t>сведения о Держателе</w:t>
            </w:r>
          </w:p>
        </w:tc>
        <w:tc>
          <w:tcPr>
            <w:tcW w:w="5315" w:type="dxa"/>
          </w:tcPr>
          <w:p w:rsidR="00AA0171" w:rsidRPr="005F342B" w:rsidRDefault="00AA0171" w:rsidP="00092250">
            <w:pPr>
              <w:tabs>
                <w:tab w:val="left" w:pos="1134"/>
                <w:tab w:val="left" w:pos="9356"/>
              </w:tabs>
              <w:ind w:right="-1"/>
              <w:jc w:val="both"/>
              <w:rPr>
                <w:rFonts w:ascii="Tahoma" w:hAnsi="Tahoma" w:cs="Tahoma"/>
                <w:sz w:val="18"/>
                <w:szCs w:val="18"/>
              </w:rPr>
            </w:pPr>
          </w:p>
        </w:tc>
      </w:tr>
      <w:tr w:rsidR="00AA0171" w:rsidRPr="005F342B" w:rsidTr="00C21DC4">
        <w:tc>
          <w:tcPr>
            <w:tcW w:w="9568" w:type="dxa"/>
            <w:gridSpan w:val="3"/>
          </w:tcPr>
          <w:p w:rsidR="00AA0171" w:rsidRPr="005F342B" w:rsidRDefault="00AA0171" w:rsidP="00C21DC4">
            <w:pPr>
              <w:tabs>
                <w:tab w:val="left" w:pos="1134"/>
                <w:tab w:val="left" w:pos="9356"/>
              </w:tabs>
              <w:ind w:right="-1"/>
              <w:rPr>
                <w:rFonts w:ascii="Tahoma" w:hAnsi="Tahoma" w:cs="Tahoma"/>
                <w:sz w:val="18"/>
                <w:szCs w:val="18"/>
              </w:rPr>
            </w:pPr>
            <w:r w:rsidRPr="005F342B">
              <w:rPr>
                <w:rFonts w:ascii="Tahoma" w:hAnsi="Tahoma" w:cs="Tahoma"/>
                <w:b/>
                <w:sz w:val="18"/>
                <w:szCs w:val="18"/>
              </w:rPr>
              <w:t>Сведения, позволяющие идентифицировать Держателя</w:t>
            </w: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Полное наименование/ФИО Держателя</w:t>
            </w:r>
          </w:p>
        </w:tc>
        <w:tc>
          <w:tcPr>
            <w:tcW w:w="5315" w:type="dxa"/>
          </w:tcPr>
          <w:p w:rsidR="00AA0171" w:rsidRPr="005F342B" w:rsidRDefault="00AA0171" w:rsidP="00092250">
            <w:pPr>
              <w:pStyle w:val="a6"/>
              <w:tabs>
                <w:tab w:val="left" w:pos="67"/>
                <w:tab w:val="left" w:pos="607"/>
                <w:tab w:val="left" w:pos="1134"/>
                <w:tab w:val="left" w:pos="9356"/>
              </w:tabs>
              <w:spacing w:before="0"/>
              <w:ind w:left="607" w:right="-1"/>
              <w:jc w:val="both"/>
              <w:rPr>
                <w:rFonts w:ascii="Tahoma" w:hAnsi="Tahoma" w:cs="Tahoma"/>
                <w:sz w:val="18"/>
                <w:szCs w:val="18"/>
              </w:rPr>
            </w:pP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Адрес электронной почты для направления уведомлений (e-</w:t>
            </w:r>
            <w:proofErr w:type="spellStart"/>
            <w:r w:rsidRPr="005F342B">
              <w:rPr>
                <w:rFonts w:ascii="Tahoma" w:hAnsi="Tahoma" w:cs="Tahoma"/>
                <w:sz w:val="18"/>
                <w:szCs w:val="18"/>
              </w:rPr>
              <w:t>mail</w:t>
            </w:r>
            <w:proofErr w:type="spellEnd"/>
            <w:r w:rsidRPr="005F342B">
              <w:rPr>
                <w:rFonts w:ascii="Tahoma" w:hAnsi="Tahoma" w:cs="Tahoma"/>
                <w:sz w:val="18"/>
                <w:szCs w:val="18"/>
              </w:rPr>
              <w:t>)</w:t>
            </w:r>
          </w:p>
        </w:tc>
        <w:tc>
          <w:tcPr>
            <w:tcW w:w="5315" w:type="dxa"/>
          </w:tcPr>
          <w:p w:rsidR="00AA0171" w:rsidRPr="005F342B" w:rsidRDefault="00AA0171" w:rsidP="00092250">
            <w:pPr>
              <w:tabs>
                <w:tab w:val="left" w:pos="1134"/>
                <w:tab w:val="left" w:pos="9356"/>
              </w:tabs>
              <w:ind w:right="-1"/>
              <w:jc w:val="both"/>
              <w:rPr>
                <w:rFonts w:ascii="Tahoma" w:hAnsi="Tahoma" w:cs="Tahoma"/>
                <w:sz w:val="18"/>
                <w:szCs w:val="18"/>
              </w:rPr>
            </w:pP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lang w:val="en-US"/>
              </w:rPr>
            </w:pPr>
            <w:r w:rsidRPr="005F342B">
              <w:rPr>
                <w:rFonts w:ascii="Tahoma" w:hAnsi="Tahoma" w:cs="Tahoma"/>
                <w:sz w:val="18"/>
                <w:szCs w:val="18"/>
              </w:rPr>
              <w:t>Контактный телефон</w:t>
            </w:r>
          </w:p>
        </w:tc>
        <w:tc>
          <w:tcPr>
            <w:tcW w:w="5315" w:type="dxa"/>
          </w:tcPr>
          <w:p w:rsidR="00AA0171" w:rsidRPr="005F342B" w:rsidRDefault="00AA0171" w:rsidP="00092250">
            <w:pPr>
              <w:tabs>
                <w:tab w:val="left" w:pos="1134"/>
                <w:tab w:val="left" w:pos="9356"/>
              </w:tabs>
              <w:ind w:right="-1"/>
              <w:jc w:val="both"/>
              <w:rPr>
                <w:rFonts w:ascii="Tahoma" w:hAnsi="Tahoma" w:cs="Tahoma"/>
                <w:sz w:val="18"/>
                <w:szCs w:val="18"/>
              </w:rPr>
            </w:pPr>
          </w:p>
        </w:tc>
      </w:tr>
      <w:tr w:rsidR="00AA0171" w:rsidRPr="005F342B" w:rsidTr="00C21DC4">
        <w:tc>
          <w:tcPr>
            <w:tcW w:w="9568" w:type="dxa"/>
            <w:gridSpan w:val="3"/>
          </w:tcPr>
          <w:p w:rsidR="00AA0171" w:rsidRPr="005F342B" w:rsidRDefault="00AA0171" w:rsidP="00C21DC4">
            <w:pPr>
              <w:tabs>
                <w:tab w:val="left" w:pos="1134"/>
                <w:tab w:val="left" w:pos="9356"/>
              </w:tabs>
              <w:ind w:right="-1"/>
              <w:rPr>
                <w:rFonts w:ascii="Tahoma" w:hAnsi="Tahoma" w:cs="Tahoma"/>
                <w:sz w:val="18"/>
                <w:szCs w:val="18"/>
              </w:rPr>
            </w:pPr>
            <w:r w:rsidRPr="005F342B">
              <w:rPr>
                <w:rFonts w:ascii="Tahoma" w:hAnsi="Tahoma" w:cs="Tahoma"/>
                <w:b/>
                <w:sz w:val="18"/>
                <w:szCs w:val="18"/>
              </w:rPr>
              <w:t>Держатель является иностранной структурой, относящейся к схемам коллективного инвестирования</w:t>
            </w:r>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9356"/>
              </w:tabs>
              <w:ind w:right="-1"/>
              <w:jc w:val="both"/>
              <w:rPr>
                <w:rFonts w:ascii="Tahoma" w:hAnsi="Tahoma" w:cs="Tahoma"/>
                <w:sz w:val="18"/>
                <w:szCs w:val="18"/>
              </w:rPr>
            </w:pPr>
            <w:r w:rsidRPr="005F342B">
              <w:rPr>
                <w:rFonts w:ascii="Tahoma" w:hAnsi="Tahoma" w:cs="Tahoma"/>
                <w:sz w:val="18"/>
                <w:szCs w:val="18"/>
              </w:rPr>
              <w:t>Возможные значения</w:t>
            </w:r>
          </w:p>
        </w:tc>
        <w:tc>
          <w:tcPr>
            <w:tcW w:w="5315" w:type="dxa"/>
          </w:tcPr>
          <w:p w:rsidR="00AA0171" w:rsidRPr="005F342B" w:rsidRDefault="00AA0171" w:rsidP="00AA0171">
            <w:pPr>
              <w:pStyle w:val="a6"/>
              <w:numPr>
                <w:ilvl w:val="0"/>
                <w:numId w:val="1"/>
              </w:numPr>
              <w:tabs>
                <w:tab w:val="left" w:pos="67"/>
                <w:tab w:val="left" w:pos="1134"/>
                <w:tab w:val="left" w:pos="9356"/>
              </w:tabs>
              <w:spacing w:before="0"/>
              <w:ind w:left="454" w:right="-1" w:hanging="454"/>
              <w:jc w:val="both"/>
              <w:rPr>
                <w:rFonts w:ascii="Tahoma" w:hAnsi="Tahoma" w:cs="Tahoma"/>
                <w:sz w:val="18"/>
                <w:szCs w:val="18"/>
              </w:rPr>
            </w:pPr>
            <w:r w:rsidRPr="005F342B">
              <w:rPr>
                <w:rFonts w:ascii="Tahoma" w:hAnsi="Tahoma" w:cs="Tahoma"/>
                <w:sz w:val="18"/>
                <w:szCs w:val="18"/>
              </w:rPr>
              <w:t>ДА</w:t>
            </w:r>
          </w:p>
          <w:p w:rsidR="00AA0171" w:rsidRPr="005F342B" w:rsidRDefault="00AA0171" w:rsidP="00AA0171">
            <w:pPr>
              <w:pStyle w:val="a6"/>
              <w:numPr>
                <w:ilvl w:val="0"/>
                <w:numId w:val="1"/>
              </w:numPr>
              <w:tabs>
                <w:tab w:val="left" w:pos="67"/>
                <w:tab w:val="left" w:pos="1134"/>
                <w:tab w:val="left" w:pos="9356"/>
              </w:tabs>
              <w:spacing w:before="0" w:after="0" w:line="240" w:lineRule="auto"/>
              <w:ind w:left="454" w:right="-1" w:hanging="454"/>
              <w:jc w:val="both"/>
              <w:rPr>
                <w:rFonts w:ascii="Tahoma" w:hAnsi="Tahoma" w:cs="Tahoma"/>
                <w:sz w:val="18"/>
                <w:szCs w:val="18"/>
              </w:rPr>
            </w:pPr>
            <w:r w:rsidRPr="005F342B">
              <w:rPr>
                <w:rFonts w:ascii="Tahoma" w:hAnsi="Tahoma" w:cs="Tahoma"/>
                <w:sz w:val="18"/>
                <w:szCs w:val="18"/>
              </w:rPr>
              <w:t>НЕТ</w:t>
            </w:r>
          </w:p>
        </w:tc>
      </w:tr>
      <w:tr w:rsidR="00AA0171" w:rsidRPr="005F342B" w:rsidTr="00C21DC4">
        <w:tc>
          <w:tcPr>
            <w:tcW w:w="9568" w:type="dxa"/>
            <w:gridSpan w:val="3"/>
          </w:tcPr>
          <w:p w:rsidR="00AA0171" w:rsidRPr="005F342B" w:rsidRDefault="00AA0171" w:rsidP="00182F79">
            <w:pPr>
              <w:tabs>
                <w:tab w:val="left" w:pos="67"/>
                <w:tab w:val="left" w:pos="1134"/>
                <w:tab w:val="left" w:pos="9356"/>
              </w:tabs>
              <w:ind w:right="-1"/>
              <w:rPr>
                <w:rFonts w:ascii="Tahoma" w:hAnsi="Tahoma" w:cs="Tahoma"/>
                <w:sz w:val="18"/>
                <w:szCs w:val="18"/>
              </w:rPr>
            </w:pPr>
            <w:proofErr w:type="gramStart"/>
            <w:r w:rsidRPr="005F342B">
              <w:rPr>
                <w:rFonts w:ascii="Tahoma" w:hAnsi="Tahoma" w:cs="Tahoma"/>
                <w:b/>
                <w:sz w:val="18"/>
                <w:szCs w:val="18"/>
              </w:rPr>
              <w:t>Сведения о реквизитах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РФ случаях</w:t>
            </w:r>
            <w:proofErr w:type="gramEnd"/>
          </w:p>
        </w:tc>
      </w:tr>
      <w:tr w:rsidR="00AA0171" w:rsidRPr="005F342B" w:rsidTr="00C21DC4">
        <w:tc>
          <w:tcPr>
            <w:tcW w:w="993" w:type="dxa"/>
          </w:tcPr>
          <w:p w:rsidR="00AA0171" w:rsidRPr="005F342B" w:rsidRDefault="00AA0171" w:rsidP="00C21DC4">
            <w:pPr>
              <w:pStyle w:val="a6"/>
              <w:numPr>
                <w:ilvl w:val="0"/>
                <w:numId w:val="2"/>
              </w:numPr>
              <w:tabs>
                <w:tab w:val="left" w:pos="1134"/>
                <w:tab w:val="left" w:pos="9356"/>
              </w:tabs>
              <w:spacing w:after="0" w:line="240" w:lineRule="auto"/>
              <w:ind w:right="-1"/>
              <w:rPr>
                <w:rFonts w:ascii="Tahoma" w:hAnsi="Tahoma" w:cs="Tahoma"/>
                <w:sz w:val="18"/>
                <w:szCs w:val="18"/>
              </w:rPr>
            </w:pPr>
          </w:p>
        </w:tc>
        <w:tc>
          <w:tcPr>
            <w:tcW w:w="3260" w:type="dxa"/>
          </w:tcPr>
          <w:p w:rsidR="00AA0171" w:rsidRPr="005F342B" w:rsidRDefault="00AA0171" w:rsidP="00092250">
            <w:pPr>
              <w:tabs>
                <w:tab w:val="left" w:pos="1134"/>
                <w:tab w:val="left" w:pos="2160"/>
                <w:tab w:val="left" w:pos="9356"/>
              </w:tabs>
              <w:ind w:right="-1"/>
              <w:jc w:val="both"/>
              <w:rPr>
                <w:rFonts w:ascii="Tahoma" w:hAnsi="Tahoma" w:cs="Tahoma"/>
                <w:sz w:val="18"/>
                <w:szCs w:val="18"/>
              </w:rPr>
            </w:pPr>
            <w:r w:rsidRPr="005F342B">
              <w:rPr>
                <w:rFonts w:ascii="Tahoma" w:hAnsi="Tahoma" w:cs="Tahoma"/>
                <w:sz w:val="18"/>
                <w:szCs w:val="18"/>
              </w:rPr>
              <w:t xml:space="preserve">Наименование российского Банка Получателя </w:t>
            </w:r>
          </w:p>
          <w:p w:rsidR="00AA0171" w:rsidRPr="005F342B" w:rsidRDefault="00AA0171" w:rsidP="00092250">
            <w:pPr>
              <w:tabs>
                <w:tab w:val="left" w:pos="1134"/>
                <w:tab w:val="left" w:pos="2160"/>
                <w:tab w:val="left" w:pos="9356"/>
              </w:tabs>
              <w:ind w:right="-1"/>
              <w:jc w:val="both"/>
              <w:rPr>
                <w:rFonts w:ascii="Tahoma" w:hAnsi="Tahoma" w:cs="Tahoma"/>
                <w:sz w:val="18"/>
                <w:szCs w:val="18"/>
              </w:rPr>
            </w:pPr>
            <w:r w:rsidRPr="005F342B">
              <w:rPr>
                <w:rFonts w:ascii="Tahoma" w:hAnsi="Tahoma" w:cs="Tahoma"/>
                <w:sz w:val="18"/>
                <w:szCs w:val="18"/>
              </w:rPr>
              <w:t>Банковский идентификационный код (БИК) банка Получателя (9 знаков)</w:t>
            </w:r>
          </w:p>
          <w:p w:rsidR="00AA0171" w:rsidRPr="005F342B" w:rsidRDefault="00AA0171" w:rsidP="00092250">
            <w:pPr>
              <w:tabs>
                <w:tab w:val="left" w:pos="1134"/>
                <w:tab w:val="left" w:pos="2160"/>
                <w:tab w:val="left" w:pos="9356"/>
              </w:tabs>
              <w:ind w:right="-1"/>
              <w:jc w:val="both"/>
              <w:rPr>
                <w:rFonts w:ascii="Tahoma" w:hAnsi="Tahoma" w:cs="Tahoma"/>
                <w:sz w:val="18"/>
                <w:szCs w:val="18"/>
              </w:rPr>
            </w:pPr>
            <w:r w:rsidRPr="005F342B">
              <w:rPr>
                <w:rFonts w:ascii="Tahoma" w:hAnsi="Tahoma" w:cs="Tahoma"/>
                <w:sz w:val="18"/>
                <w:szCs w:val="18"/>
              </w:rPr>
              <w:lastRenderedPageBreak/>
              <w:t>Город российского Банка Получателя</w:t>
            </w:r>
          </w:p>
          <w:p w:rsidR="00AA0171" w:rsidRPr="005F342B" w:rsidRDefault="00AA0171" w:rsidP="00092250">
            <w:pPr>
              <w:tabs>
                <w:tab w:val="left" w:pos="1134"/>
                <w:tab w:val="left" w:pos="2160"/>
                <w:tab w:val="left" w:pos="9356"/>
              </w:tabs>
              <w:ind w:right="-1"/>
              <w:jc w:val="both"/>
              <w:rPr>
                <w:rFonts w:ascii="Tahoma" w:hAnsi="Tahoma" w:cs="Tahoma"/>
                <w:sz w:val="18"/>
                <w:szCs w:val="18"/>
              </w:rPr>
            </w:pPr>
            <w:r w:rsidRPr="005F342B">
              <w:rPr>
                <w:rFonts w:ascii="Tahoma" w:hAnsi="Tahoma" w:cs="Tahoma"/>
                <w:sz w:val="18"/>
                <w:szCs w:val="18"/>
              </w:rPr>
              <w:t xml:space="preserve">Номер корреспондентского счета банка Получателя, открытый в подразделении Банка России (20 знаков) </w:t>
            </w:r>
          </w:p>
          <w:p w:rsidR="00182F79" w:rsidRPr="005F342B" w:rsidRDefault="00AA0171" w:rsidP="00182F79">
            <w:pPr>
              <w:tabs>
                <w:tab w:val="left" w:pos="1134"/>
                <w:tab w:val="left" w:pos="2160"/>
                <w:tab w:val="left" w:pos="9356"/>
              </w:tabs>
              <w:ind w:right="-1"/>
              <w:jc w:val="both"/>
              <w:rPr>
                <w:rFonts w:ascii="Tahoma" w:hAnsi="Tahoma" w:cs="Tahoma"/>
                <w:sz w:val="18"/>
                <w:szCs w:val="18"/>
              </w:rPr>
            </w:pPr>
            <w:proofErr w:type="gramStart"/>
            <w:r w:rsidRPr="005F342B">
              <w:rPr>
                <w:rFonts w:ascii="Tahoma" w:hAnsi="Tahoma" w:cs="Tahoma"/>
                <w:sz w:val="18"/>
                <w:szCs w:val="18"/>
              </w:rPr>
              <w:t>ИНН получателя средств, присвоенный российскими налоговыми органами (10 знаков для ЮЛ или 12 знаков для ФЛ)</w:t>
            </w:r>
            <w:proofErr w:type="gramEnd"/>
          </w:p>
          <w:p w:rsidR="00182F79" w:rsidRPr="005F342B" w:rsidRDefault="00AA0171" w:rsidP="00182F79">
            <w:pPr>
              <w:tabs>
                <w:tab w:val="left" w:pos="1134"/>
                <w:tab w:val="left" w:pos="2160"/>
                <w:tab w:val="left" w:pos="9356"/>
              </w:tabs>
              <w:ind w:right="-1"/>
              <w:jc w:val="both"/>
              <w:rPr>
                <w:rFonts w:ascii="Tahoma" w:hAnsi="Tahoma" w:cs="Tahoma"/>
                <w:sz w:val="18"/>
                <w:szCs w:val="18"/>
              </w:rPr>
            </w:pPr>
            <w:r w:rsidRPr="005F342B">
              <w:rPr>
                <w:rFonts w:ascii="Tahoma" w:hAnsi="Tahoma" w:cs="Tahoma"/>
                <w:sz w:val="18"/>
                <w:szCs w:val="18"/>
              </w:rPr>
              <w:t>Наименование Получателя (в соответствии с Уставом)</w:t>
            </w:r>
          </w:p>
          <w:p w:rsidR="00AA0171" w:rsidRPr="005F342B" w:rsidRDefault="00AA0171" w:rsidP="00182F79">
            <w:pPr>
              <w:tabs>
                <w:tab w:val="left" w:pos="1134"/>
                <w:tab w:val="left" w:pos="2160"/>
                <w:tab w:val="left" w:pos="9356"/>
              </w:tabs>
              <w:ind w:right="-1"/>
              <w:jc w:val="both"/>
              <w:rPr>
                <w:rFonts w:ascii="Tahoma" w:hAnsi="Tahoma" w:cs="Tahoma"/>
                <w:sz w:val="18"/>
                <w:szCs w:val="18"/>
              </w:rPr>
            </w:pPr>
            <w:r w:rsidRPr="005F342B">
              <w:rPr>
                <w:rFonts w:ascii="Tahoma" w:hAnsi="Tahoma" w:cs="Tahoma"/>
                <w:sz w:val="18"/>
                <w:szCs w:val="18"/>
              </w:rPr>
              <w:t>Счет получателя (</w:t>
            </w:r>
            <w:proofErr w:type="spellStart"/>
            <w:proofErr w:type="gramStart"/>
            <w:r w:rsidRPr="005F342B">
              <w:rPr>
                <w:rFonts w:ascii="Tahoma" w:hAnsi="Tahoma" w:cs="Tahoma"/>
                <w:sz w:val="18"/>
                <w:szCs w:val="18"/>
              </w:rPr>
              <w:t>корр</w:t>
            </w:r>
            <w:proofErr w:type="spellEnd"/>
            <w:proofErr w:type="gramEnd"/>
            <w:r w:rsidRPr="005F342B">
              <w:rPr>
                <w:rFonts w:ascii="Tahoma" w:hAnsi="Tahoma" w:cs="Tahoma"/>
                <w:sz w:val="18"/>
                <w:szCs w:val="18"/>
              </w:rPr>
              <w:t>/с или р/с Получателя)</w:t>
            </w:r>
          </w:p>
        </w:tc>
        <w:tc>
          <w:tcPr>
            <w:tcW w:w="5315" w:type="dxa"/>
          </w:tcPr>
          <w:p w:rsidR="00AA0171" w:rsidRPr="005F342B" w:rsidRDefault="00AA0171" w:rsidP="00092250">
            <w:pPr>
              <w:pStyle w:val="a6"/>
              <w:tabs>
                <w:tab w:val="left" w:pos="67"/>
                <w:tab w:val="left" w:pos="1134"/>
                <w:tab w:val="left" w:pos="9356"/>
              </w:tabs>
              <w:spacing w:before="0"/>
              <w:ind w:left="454" w:right="-1"/>
              <w:jc w:val="both"/>
              <w:rPr>
                <w:rFonts w:ascii="Tahoma" w:hAnsi="Tahoma" w:cs="Tahoma"/>
                <w:sz w:val="18"/>
                <w:szCs w:val="18"/>
              </w:rPr>
            </w:pPr>
          </w:p>
        </w:tc>
      </w:tr>
    </w:tbl>
    <w:p w:rsidR="00AA0171" w:rsidRPr="005F342B" w:rsidRDefault="00AA0171" w:rsidP="00AA0171">
      <w:pPr>
        <w:tabs>
          <w:tab w:val="left" w:pos="1134"/>
          <w:tab w:val="left" w:pos="9356"/>
        </w:tabs>
        <w:ind w:right="-1"/>
        <w:jc w:val="both"/>
        <w:rPr>
          <w:rFonts w:ascii="Tahoma" w:hAnsi="Tahoma" w:cs="Tahoma"/>
          <w:sz w:val="18"/>
          <w:szCs w:val="18"/>
        </w:rPr>
      </w:pPr>
    </w:p>
    <w:p w:rsidR="00AA0171" w:rsidRPr="005F342B" w:rsidRDefault="00AA0171" w:rsidP="00AA0171">
      <w:pPr>
        <w:tabs>
          <w:tab w:val="left" w:pos="1134"/>
          <w:tab w:val="left" w:pos="9356"/>
        </w:tabs>
        <w:spacing w:after="0" w:line="240" w:lineRule="auto"/>
        <w:ind w:right="-1"/>
        <w:jc w:val="both"/>
        <w:rPr>
          <w:rFonts w:ascii="Tahoma" w:eastAsia="Calibri" w:hAnsi="Tahoma" w:cs="Tahoma"/>
          <w:sz w:val="18"/>
          <w:szCs w:val="18"/>
        </w:rPr>
      </w:pPr>
      <w:r w:rsidRPr="005F342B">
        <w:rPr>
          <w:rFonts w:ascii="Tahoma" w:eastAsia="Calibri" w:hAnsi="Tahoma" w:cs="Tahoma"/>
          <w:sz w:val="18"/>
          <w:szCs w:val="18"/>
        </w:rPr>
        <w:t>Перечень прилагаемых документов:</w:t>
      </w:r>
    </w:p>
    <w:p w:rsidR="00AA0171" w:rsidRPr="005F342B" w:rsidRDefault="00364548" w:rsidP="00364548">
      <w:pPr>
        <w:tabs>
          <w:tab w:val="left" w:pos="1134"/>
          <w:tab w:val="left" w:pos="9356"/>
        </w:tabs>
        <w:spacing w:after="0" w:line="240" w:lineRule="auto"/>
        <w:ind w:right="-1"/>
        <w:jc w:val="both"/>
        <w:rPr>
          <w:rFonts w:ascii="Tahoma" w:eastAsia="Calibri" w:hAnsi="Tahoma" w:cs="Tahoma"/>
          <w:sz w:val="18"/>
          <w:szCs w:val="18"/>
        </w:rPr>
      </w:pPr>
      <w:r w:rsidRPr="005F342B">
        <w:rPr>
          <w:rFonts w:ascii="Tahoma" w:eastAsia="Calibri" w:hAnsi="Tahoma" w:cs="Tahoma"/>
          <w:sz w:val="18"/>
          <w:szCs w:val="18"/>
        </w:rPr>
        <w:t>1)</w:t>
      </w:r>
    </w:p>
    <w:p w:rsidR="00364548" w:rsidRPr="005F342B" w:rsidRDefault="00364548" w:rsidP="00364548">
      <w:pPr>
        <w:tabs>
          <w:tab w:val="left" w:pos="1134"/>
          <w:tab w:val="left" w:pos="9356"/>
        </w:tabs>
        <w:spacing w:after="0" w:line="240" w:lineRule="auto"/>
        <w:ind w:right="-1"/>
        <w:jc w:val="both"/>
        <w:rPr>
          <w:rFonts w:ascii="Tahoma" w:eastAsia="Calibri" w:hAnsi="Tahoma" w:cs="Tahoma"/>
          <w:sz w:val="18"/>
          <w:szCs w:val="18"/>
        </w:rPr>
      </w:pPr>
      <w:r w:rsidRPr="005F342B">
        <w:rPr>
          <w:rFonts w:ascii="Tahoma" w:eastAsia="Calibri" w:hAnsi="Tahoma" w:cs="Tahoma"/>
          <w:sz w:val="18"/>
          <w:szCs w:val="18"/>
        </w:rPr>
        <w:t>2)</w:t>
      </w:r>
    </w:p>
    <w:p w:rsidR="00364548" w:rsidRPr="005F342B" w:rsidRDefault="00364548" w:rsidP="00364548">
      <w:pPr>
        <w:tabs>
          <w:tab w:val="left" w:pos="1134"/>
          <w:tab w:val="left" w:pos="9356"/>
        </w:tabs>
        <w:spacing w:after="0" w:line="240" w:lineRule="auto"/>
        <w:ind w:right="-1"/>
        <w:jc w:val="both"/>
        <w:rPr>
          <w:rFonts w:ascii="Tahoma" w:eastAsia="Calibri" w:hAnsi="Tahoma" w:cs="Tahoma"/>
          <w:sz w:val="18"/>
          <w:szCs w:val="18"/>
        </w:rPr>
      </w:pPr>
      <w:r w:rsidRPr="005F342B">
        <w:rPr>
          <w:rFonts w:ascii="Tahoma" w:eastAsia="Calibri" w:hAnsi="Tahoma" w:cs="Tahoma"/>
          <w:sz w:val="18"/>
          <w:szCs w:val="18"/>
        </w:rPr>
        <w:t>3)</w:t>
      </w:r>
    </w:p>
    <w:p w:rsidR="00AA0171" w:rsidRPr="005F342B" w:rsidRDefault="00AA0171" w:rsidP="00364548">
      <w:pPr>
        <w:tabs>
          <w:tab w:val="left" w:pos="1134"/>
          <w:tab w:val="left" w:pos="9356"/>
        </w:tabs>
        <w:spacing w:after="0" w:line="240" w:lineRule="auto"/>
        <w:ind w:right="-1"/>
        <w:jc w:val="both"/>
        <w:rPr>
          <w:rFonts w:ascii="Tahoma" w:eastAsia="Calibri" w:hAnsi="Tahoma" w:cs="Tahoma"/>
          <w:sz w:val="18"/>
          <w:szCs w:val="18"/>
        </w:rPr>
      </w:pPr>
    </w:p>
    <w:p w:rsidR="00AA0171" w:rsidRPr="005F342B" w:rsidRDefault="00AA0171" w:rsidP="00AA0171">
      <w:pPr>
        <w:tabs>
          <w:tab w:val="left" w:pos="1134"/>
          <w:tab w:val="left" w:pos="9356"/>
        </w:tabs>
        <w:ind w:right="-1"/>
        <w:jc w:val="both"/>
        <w:rPr>
          <w:rFonts w:ascii="Tahoma" w:hAnsi="Tahoma" w:cs="Tahoma"/>
          <w:sz w:val="18"/>
          <w:szCs w:val="18"/>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AA0171" w:rsidRPr="005F342B" w:rsidTr="00092250">
        <w:tc>
          <w:tcPr>
            <w:tcW w:w="3546" w:type="dxa"/>
          </w:tcPr>
          <w:p w:rsidR="00AA0171" w:rsidRPr="005F342B" w:rsidRDefault="00AA0171" w:rsidP="00092250">
            <w:pPr>
              <w:tabs>
                <w:tab w:val="left" w:pos="1134"/>
                <w:tab w:val="left" w:pos="9356"/>
              </w:tabs>
              <w:ind w:right="-1"/>
              <w:jc w:val="center"/>
              <w:rPr>
                <w:rFonts w:ascii="Tahoma" w:hAnsi="Tahoma" w:cs="Tahoma"/>
                <w:sz w:val="18"/>
                <w:szCs w:val="18"/>
                <w:lang w:val="en-US"/>
              </w:rPr>
            </w:pPr>
            <w:r w:rsidRPr="005F342B">
              <w:rPr>
                <w:rFonts w:ascii="Tahoma" w:hAnsi="Tahoma" w:cs="Tahoma"/>
                <w:sz w:val="18"/>
                <w:szCs w:val="18"/>
                <w:lang w:val="en-US"/>
              </w:rPr>
              <w:t>___________________________</w:t>
            </w:r>
          </w:p>
          <w:p w:rsidR="00AA0171" w:rsidRPr="005F342B" w:rsidRDefault="00AA0171" w:rsidP="00092250">
            <w:pPr>
              <w:tabs>
                <w:tab w:val="left" w:pos="1134"/>
                <w:tab w:val="left" w:pos="9356"/>
              </w:tabs>
              <w:ind w:right="-1"/>
              <w:jc w:val="center"/>
              <w:rPr>
                <w:rFonts w:ascii="Tahoma" w:hAnsi="Tahoma" w:cs="Tahoma"/>
                <w:sz w:val="18"/>
                <w:szCs w:val="18"/>
                <w:lang w:val="en-US"/>
              </w:rPr>
            </w:pPr>
            <w:r w:rsidRPr="005F342B">
              <w:rPr>
                <w:rFonts w:ascii="Tahoma" w:hAnsi="Tahoma" w:cs="Tahoma"/>
                <w:sz w:val="18"/>
                <w:szCs w:val="18"/>
                <w:lang w:val="en-US"/>
              </w:rPr>
              <w:t>(</w:t>
            </w:r>
            <w:r w:rsidRPr="005F342B">
              <w:rPr>
                <w:rFonts w:ascii="Tahoma" w:hAnsi="Tahoma" w:cs="Tahoma"/>
                <w:sz w:val="18"/>
                <w:szCs w:val="18"/>
              </w:rPr>
              <w:t>должность</w:t>
            </w:r>
            <w:r w:rsidRPr="005F342B">
              <w:rPr>
                <w:rFonts w:ascii="Tahoma" w:hAnsi="Tahoma" w:cs="Tahoma"/>
                <w:sz w:val="18"/>
                <w:szCs w:val="18"/>
                <w:lang w:val="en-US"/>
              </w:rPr>
              <w:t>/</w:t>
            </w:r>
            <w:r w:rsidRPr="005F342B">
              <w:rPr>
                <w:rFonts w:ascii="Tahoma" w:hAnsi="Tahoma" w:cs="Tahoma"/>
                <w:sz w:val="18"/>
                <w:szCs w:val="18"/>
              </w:rPr>
              <w:t>ФИО</w:t>
            </w:r>
            <w:r w:rsidRPr="005F342B">
              <w:rPr>
                <w:rFonts w:ascii="Tahoma" w:hAnsi="Tahoma" w:cs="Tahoma"/>
                <w:sz w:val="18"/>
                <w:szCs w:val="18"/>
                <w:lang w:val="en-US"/>
              </w:rPr>
              <w:t>)</w:t>
            </w:r>
          </w:p>
        </w:tc>
        <w:tc>
          <w:tcPr>
            <w:tcW w:w="2831" w:type="dxa"/>
          </w:tcPr>
          <w:p w:rsidR="00AA0171" w:rsidRPr="005F342B" w:rsidRDefault="00AA0171" w:rsidP="00092250">
            <w:pPr>
              <w:tabs>
                <w:tab w:val="left" w:pos="1134"/>
                <w:tab w:val="left" w:pos="9356"/>
              </w:tabs>
              <w:ind w:right="-1"/>
              <w:jc w:val="center"/>
              <w:rPr>
                <w:rFonts w:ascii="Tahoma" w:hAnsi="Tahoma" w:cs="Tahoma"/>
                <w:sz w:val="18"/>
                <w:szCs w:val="18"/>
              </w:rPr>
            </w:pPr>
            <w:r w:rsidRPr="005F342B">
              <w:rPr>
                <w:rFonts w:ascii="Tahoma" w:hAnsi="Tahoma" w:cs="Tahoma"/>
                <w:sz w:val="18"/>
                <w:szCs w:val="18"/>
              </w:rPr>
              <w:t>_____________________</w:t>
            </w:r>
          </w:p>
          <w:p w:rsidR="00AA0171" w:rsidRPr="005F342B" w:rsidRDefault="00AA0171" w:rsidP="00092250">
            <w:pPr>
              <w:tabs>
                <w:tab w:val="left" w:pos="1134"/>
                <w:tab w:val="left" w:pos="9356"/>
              </w:tabs>
              <w:ind w:right="-1"/>
              <w:jc w:val="center"/>
              <w:rPr>
                <w:rFonts w:ascii="Tahoma" w:hAnsi="Tahoma" w:cs="Tahoma"/>
                <w:sz w:val="18"/>
                <w:szCs w:val="18"/>
              </w:rPr>
            </w:pPr>
            <w:r w:rsidRPr="005F342B">
              <w:rPr>
                <w:rFonts w:ascii="Tahoma" w:hAnsi="Tahoma" w:cs="Tahoma"/>
                <w:sz w:val="18"/>
                <w:szCs w:val="18"/>
              </w:rPr>
              <w:t>(подпись)</w:t>
            </w:r>
          </w:p>
        </w:tc>
        <w:tc>
          <w:tcPr>
            <w:tcW w:w="2553" w:type="dxa"/>
          </w:tcPr>
          <w:p w:rsidR="00AA0171" w:rsidRPr="005F342B" w:rsidRDefault="00AA0171" w:rsidP="00092250">
            <w:pPr>
              <w:tabs>
                <w:tab w:val="left" w:pos="1134"/>
                <w:tab w:val="left" w:pos="9356"/>
              </w:tabs>
              <w:ind w:right="-1"/>
              <w:jc w:val="center"/>
              <w:rPr>
                <w:rFonts w:ascii="Tahoma" w:hAnsi="Tahoma" w:cs="Tahoma"/>
                <w:sz w:val="18"/>
                <w:szCs w:val="18"/>
              </w:rPr>
            </w:pPr>
            <w:r w:rsidRPr="005F342B">
              <w:rPr>
                <w:rFonts w:ascii="Tahoma" w:hAnsi="Tahoma" w:cs="Tahoma"/>
                <w:sz w:val="18"/>
                <w:szCs w:val="18"/>
              </w:rPr>
              <w:t>___________________</w:t>
            </w:r>
          </w:p>
          <w:p w:rsidR="00AA0171" w:rsidRPr="005F342B" w:rsidRDefault="00AA0171" w:rsidP="00092250">
            <w:pPr>
              <w:tabs>
                <w:tab w:val="left" w:pos="1134"/>
                <w:tab w:val="left" w:pos="9356"/>
              </w:tabs>
              <w:ind w:right="-1"/>
              <w:jc w:val="center"/>
              <w:rPr>
                <w:rFonts w:ascii="Tahoma" w:hAnsi="Tahoma" w:cs="Tahoma"/>
                <w:sz w:val="18"/>
                <w:szCs w:val="18"/>
              </w:rPr>
            </w:pPr>
            <w:r w:rsidRPr="005F342B">
              <w:rPr>
                <w:rFonts w:ascii="Tahoma" w:hAnsi="Tahoma" w:cs="Tahoma"/>
                <w:sz w:val="18"/>
                <w:szCs w:val="18"/>
              </w:rPr>
              <w:t>(дата)</w:t>
            </w:r>
          </w:p>
        </w:tc>
      </w:tr>
    </w:tbl>
    <w:p w:rsidR="00AA0171" w:rsidRPr="005F342B" w:rsidRDefault="00AA0171" w:rsidP="00AA0171">
      <w:pPr>
        <w:tabs>
          <w:tab w:val="left" w:pos="1134"/>
          <w:tab w:val="left" w:pos="9356"/>
        </w:tabs>
        <w:ind w:right="-1"/>
        <w:jc w:val="both"/>
        <w:rPr>
          <w:rFonts w:ascii="Tahoma" w:hAnsi="Tahoma" w:cs="Tahoma"/>
          <w:sz w:val="18"/>
          <w:szCs w:val="18"/>
          <w:lang w:val="en-US"/>
        </w:rPr>
      </w:pPr>
    </w:p>
    <w:p w:rsidR="00AA0171" w:rsidRPr="005F342B" w:rsidRDefault="00AA0171" w:rsidP="00AA0171">
      <w:pPr>
        <w:tabs>
          <w:tab w:val="left" w:pos="1134"/>
          <w:tab w:val="left" w:pos="9356"/>
        </w:tabs>
        <w:ind w:right="-1"/>
        <w:jc w:val="both"/>
        <w:rPr>
          <w:rFonts w:ascii="Tahoma" w:hAnsi="Tahoma" w:cs="Tahoma"/>
          <w:sz w:val="18"/>
          <w:szCs w:val="18"/>
          <w:lang w:val="en-US"/>
        </w:rPr>
      </w:pPr>
    </w:p>
    <w:p w:rsidR="00AA0171" w:rsidRPr="005F342B" w:rsidRDefault="00AA0171" w:rsidP="00AA0171">
      <w:pPr>
        <w:spacing w:after="0" w:line="288" w:lineRule="auto"/>
        <w:ind w:left="57" w:right="57"/>
        <w:rPr>
          <w:rFonts w:ascii="Tahoma" w:hAnsi="Tahoma" w:cs="Tahoma"/>
          <w:bCs/>
          <w:snapToGrid w:val="0"/>
          <w:sz w:val="18"/>
          <w:szCs w:val="18"/>
        </w:rPr>
      </w:pPr>
    </w:p>
    <w:p w:rsidR="0066395E" w:rsidRPr="005F342B" w:rsidRDefault="0066395E" w:rsidP="00AA0171">
      <w:pPr>
        <w:rPr>
          <w:rFonts w:ascii="Tahoma" w:hAnsi="Tahoma" w:cs="Tahoma"/>
          <w:sz w:val="18"/>
          <w:szCs w:val="18"/>
        </w:rPr>
      </w:pPr>
    </w:p>
    <w:sectPr w:rsidR="0066395E" w:rsidRPr="005F34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06C" w:rsidRDefault="0093106C" w:rsidP="00AA0171">
      <w:pPr>
        <w:spacing w:after="0" w:line="240" w:lineRule="auto"/>
      </w:pPr>
      <w:r>
        <w:separator/>
      </w:r>
    </w:p>
  </w:endnote>
  <w:endnote w:type="continuationSeparator" w:id="0">
    <w:p w:rsidR="0093106C" w:rsidRDefault="0093106C" w:rsidP="00AA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06C" w:rsidRDefault="0093106C" w:rsidP="00AA0171">
      <w:pPr>
        <w:spacing w:after="0" w:line="240" w:lineRule="auto"/>
      </w:pPr>
      <w:r>
        <w:separator/>
      </w:r>
    </w:p>
  </w:footnote>
  <w:footnote w:type="continuationSeparator" w:id="0">
    <w:p w:rsidR="0093106C" w:rsidRDefault="0093106C" w:rsidP="00AA0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97"/>
    <w:rsid w:val="001230AD"/>
    <w:rsid w:val="00182F79"/>
    <w:rsid w:val="00364548"/>
    <w:rsid w:val="003F3C17"/>
    <w:rsid w:val="004C292D"/>
    <w:rsid w:val="004E675D"/>
    <w:rsid w:val="005F342B"/>
    <w:rsid w:val="0066395E"/>
    <w:rsid w:val="0093106C"/>
    <w:rsid w:val="00A07467"/>
    <w:rsid w:val="00AA0171"/>
    <w:rsid w:val="00C21DC4"/>
    <w:rsid w:val="00E822E9"/>
    <w:rsid w:val="00E90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71"/>
    <w:pPr>
      <w:spacing w:after="200" w:line="276" w:lineRule="auto"/>
    </w:pPr>
  </w:style>
  <w:style w:type="paragraph" w:styleId="1">
    <w:name w:val="heading 1"/>
    <w:basedOn w:val="a"/>
    <w:next w:val="a"/>
    <w:link w:val="10"/>
    <w:uiPriority w:val="9"/>
    <w:qFormat/>
    <w:rsid w:val="00AA0171"/>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171"/>
    <w:rPr>
      <w:rFonts w:ascii="Times New Roman" w:eastAsiaTheme="majorEastAsia" w:hAnsi="Times New Roman" w:cstheme="majorBidi"/>
      <w:sz w:val="24"/>
      <w:szCs w:val="32"/>
    </w:rPr>
  </w:style>
  <w:style w:type="table" w:styleId="a3">
    <w:name w:val="Table Grid"/>
    <w:basedOn w:val="a1"/>
    <w:uiPriority w:val="39"/>
    <w:rsid w:val="00A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AA0171"/>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AA0171"/>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AA0171"/>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AA0171"/>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AA01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71"/>
    <w:pPr>
      <w:spacing w:after="200" w:line="276" w:lineRule="auto"/>
    </w:pPr>
  </w:style>
  <w:style w:type="paragraph" w:styleId="1">
    <w:name w:val="heading 1"/>
    <w:basedOn w:val="a"/>
    <w:next w:val="a"/>
    <w:link w:val="10"/>
    <w:uiPriority w:val="9"/>
    <w:qFormat/>
    <w:rsid w:val="00AA0171"/>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171"/>
    <w:rPr>
      <w:rFonts w:ascii="Times New Roman" w:eastAsiaTheme="majorEastAsia" w:hAnsi="Times New Roman" w:cstheme="majorBidi"/>
      <w:sz w:val="24"/>
      <w:szCs w:val="32"/>
    </w:rPr>
  </w:style>
  <w:style w:type="table" w:styleId="a3">
    <w:name w:val="Table Grid"/>
    <w:basedOn w:val="a1"/>
    <w:uiPriority w:val="39"/>
    <w:rsid w:val="00A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AA0171"/>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AA0171"/>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AA0171"/>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AA0171"/>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AA0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276</Words>
  <Characters>1578</Characters>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2024-09-04T21:15:00Z</dcterms:created>
  <dcterms:modified xsi:type="dcterms:W3CDTF">2025-11-11T10:18:00Z</dcterms:modified>
</cp:coreProperties>
</file>